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8F" w:rsidRPr="00E0168F" w:rsidRDefault="00A328D9" w:rsidP="00E0168F">
      <w:pPr>
        <w:ind w:left="11624" w:right="-313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010A1" w:rsidRPr="00E0168F">
        <w:rPr>
          <w:bCs/>
        </w:rPr>
        <w:t>Додаток 5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до Порядку   розроблення,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фінансування, моніторингу цільових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 xml:space="preserve">програм бюджету 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Новгород-Сіверської міської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 xml:space="preserve"> територіальної громади та звітності</w:t>
      </w:r>
    </w:p>
    <w:p w:rsidR="004010A1" w:rsidRPr="00E0168F" w:rsidRDefault="004010A1" w:rsidP="00E0168F">
      <w:pPr>
        <w:ind w:left="11624" w:right="-313"/>
      </w:pPr>
      <w:r w:rsidRPr="00E0168F">
        <w:rPr>
          <w:bCs/>
        </w:rPr>
        <w:t xml:space="preserve"> про їх виконання  </w:t>
      </w:r>
      <w:r w:rsidR="00E0168F" w:rsidRPr="00E0168F">
        <w:t>(підрозділ 7)</w:t>
      </w:r>
    </w:p>
    <w:p w:rsidR="00E0168F" w:rsidRDefault="00E0168F" w:rsidP="00E0168F">
      <w:pPr>
        <w:pStyle w:val="21"/>
        <w:shd w:val="clear" w:color="auto" w:fill="auto"/>
        <w:spacing w:after="0" w:line="240" w:lineRule="auto"/>
        <w:ind w:right="-3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33AE" w:rsidRPr="003D43A8" w:rsidRDefault="001B33AE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0168F" w:rsidRPr="00AE7C5B" w:rsidRDefault="00E0168F" w:rsidP="00AE7C5B">
      <w:pPr>
        <w:jc w:val="center"/>
        <w:rPr>
          <w:b/>
          <w:sz w:val="28"/>
          <w:szCs w:val="28"/>
        </w:rPr>
      </w:pPr>
      <w:r w:rsidRPr="00AE7C5B">
        <w:rPr>
          <w:b/>
          <w:sz w:val="28"/>
          <w:szCs w:val="28"/>
        </w:rPr>
        <w:t>ЗВІТ</w:t>
      </w:r>
    </w:p>
    <w:p w:rsidR="004010A1" w:rsidRPr="00AE7C5B" w:rsidRDefault="004010A1" w:rsidP="00AE7C5B">
      <w:pPr>
        <w:jc w:val="center"/>
        <w:rPr>
          <w:b/>
          <w:sz w:val="28"/>
          <w:szCs w:val="28"/>
        </w:rPr>
      </w:pPr>
      <w:r w:rsidRPr="00AE7C5B">
        <w:rPr>
          <w:b/>
          <w:sz w:val="28"/>
          <w:szCs w:val="28"/>
        </w:rPr>
        <w:t>про результати виконання</w:t>
      </w:r>
    </w:p>
    <w:p w:rsidR="006D5E0A" w:rsidRPr="00AE7C5B" w:rsidRDefault="006D5E0A" w:rsidP="00AE7C5B">
      <w:pPr>
        <w:jc w:val="center"/>
        <w:rPr>
          <w:b/>
          <w:sz w:val="28"/>
          <w:szCs w:val="28"/>
        </w:rPr>
      </w:pPr>
    </w:p>
    <w:p w:rsidR="0092555C" w:rsidRPr="00AE7C5B" w:rsidRDefault="005112F9" w:rsidP="00AE7C5B">
      <w:pPr>
        <w:jc w:val="center"/>
        <w:rPr>
          <w:b/>
          <w:sz w:val="28"/>
          <w:szCs w:val="28"/>
        </w:rPr>
      </w:pPr>
      <w:r w:rsidRPr="00AE7C5B">
        <w:rPr>
          <w:b/>
          <w:sz w:val="28"/>
          <w:szCs w:val="28"/>
        </w:rPr>
        <w:t>Комплексна програма розвитку</w:t>
      </w:r>
      <w:r w:rsidR="00A52F00" w:rsidRPr="00AE7C5B">
        <w:rPr>
          <w:b/>
          <w:sz w:val="28"/>
          <w:szCs w:val="28"/>
        </w:rPr>
        <w:t xml:space="preserve"> освіти </w:t>
      </w:r>
      <w:r w:rsidR="007B61D7" w:rsidRPr="00AE7C5B">
        <w:rPr>
          <w:b/>
          <w:sz w:val="28"/>
          <w:szCs w:val="28"/>
        </w:rPr>
        <w:t xml:space="preserve">Новгород-Сіверської </w:t>
      </w:r>
      <w:r w:rsidR="00A52F00" w:rsidRPr="00AE7C5B">
        <w:rPr>
          <w:b/>
          <w:sz w:val="28"/>
          <w:szCs w:val="28"/>
        </w:rPr>
        <w:t xml:space="preserve">міської </w:t>
      </w:r>
      <w:r w:rsidR="007B61D7" w:rsidRPr="00AE7C5B">
        <w:rPr>
          <w:b/>
          <w:sz w:val="28"/>
          <w:szCs w:val="28"/>
        </w:rPr>
        <w:t>територіальної громади</w:t>
      </w:r>
    </w:p>
    <w:p w:rsidR="0092555C" w:rsidRPr="00AE7C5B" w:rsidRDefault="00A52F00" w:rsidP="00AE7C5B">
      <w:pPr>
        <w:jc w:val="center"/>
        <w:rPr>
          <w:b/>
          <w:sz w:val="28"/>
          <w:szCs w:val="28"/>
        </w:rPr>
      </w:pPr>
      <w:r w:rsidRPr="00AE7C5B">
        <w:rPr>
          <w:b/>
          <w:sz w:val="28"/>
          <w:szCs w:val="28"/>
        </w:rPr>
        <w:t>на 2022</w:t>
      </w:r>
      <w:r w:rsidR="007B61D7" w:rsidRPr="00AE7C5B">
        <w:rPr>
          <w:b/>
          <w:sz w:val="28"/>
          <w:szCs w:val="28"/>
        </w:rPr>
        <w:t>-2025</w:t>
      </w:r>
      <w:r w:rsidR="00335385" w:rsidRPr="00AE7C5B">
        <w:rPr>
          <w:b/>
          <w:sz w:val="28"/>
          <w:szCs w:val="28"/>
        </w:rPr>
        <w:t xml:space="preserve"> роки</w:t>
      </w:r>
    </w:p>
    <w:p w:rsidR="00AE7C5B" w:rsidRDefault="00AE7C5B" w:rsidP="00AE7C5B">
      <w:pPr>
        <w:jc w:val="both"/>
        <w:rPr>
          <w:sz w:val="28"/>
          <w:szCs w:val="28"/>
        </w:rPr>
      </w:pPr>
    </w:p>
    <w:p w:rsidR="00E0168F" w:rsidRDefault="004010A1" w:rsidP="00CC6C35">
      <w:pPr>
        <w:jc w:val="both"/>
        <w:rPr>
          <w:sz w:val="28"/>
          <w:szCs w:val="28"/>
        </w:rPr>
      </w:pPr>
      <w:r w:rsidRPr="00AE7C5B">
        <w:rPr>
          <w:b/>
          <w:sz w:val="28"/>
          <w:szCs w:val="28"/>
        </w:rPr>
        <w:t>Дата і номер рішення міської</w:t>
      </w:r>
      <w:r w:rsidRPr="00AE7C5B">
        <w:rPr>
          <w:b/>
          <w:i/>
          <w:iCs/>
          <w:color w:val="222222"/>
          <w:sz w:val="28"/>
          <w:szCs w:val="28"/>
        </w:rPr>
        <w:t xml:space="preserve"> </w:t>
      </w:r>
      <w:r w:rsidRPr="00AE7C5B">
        <w:rPr>
          <w:b/>
          <w:sz w:val="28"/>
          <w:szCs w:val="28"/>
        </w:rPr>
        <w:t>ради, яким затверджено Програму та зміни до</w:t>
      </w:r>
      <w:r w:rsidR="006D5E0A" w:rsidRPr="00AE7C5B">
        <w:rPr>
          <w:b/>
          <w:sz w:val="28"/>
          <w:szCs w:val="28"/>
        </w:rPr>
        <w:t xml:space="preserve"> </w:t>
      </w:r>
      <w:r w:rsidRPr="00AE7C5B">
        <w:rPr>
          <w:b/>
          <w:sz w:val="28"/>
          <w:szCs w:val="28"/>
        </w:rPr>
        <w:t>неї</w:t>
      </w:r>
      <w:r w:rsidR="008C5280" w:rsidRPr="00AE7C5B">
        <w:rPr>
          <w:b/>
          <w:sz w:val="28"/>
          <w:szCs w:val="28"/>
        </w:rPr>
        <w:t>:</w:t>
      </w:r>
      <w:r w:rsidR="0092555C" w:rsidRPr="00AE7C5B">
        <w:rPr>
          <w:b/>
          <w:sz w:val="28"/>
          <w:szCs w:val="28"/>
        </w:rPr>
        <w:t xml:space="preserve"> </w:t>
      </w:r>
      <w:r w:rsidR="00A52F00" w:rsidRPr="00AE7C5B">
        <w:rPr>
          <w:sz w:val="28"/>
          <w:szCs w:val="28"/>
        </w:rPr>
        <w:t>Рішення чотирнадцятої</w:t>
      </w:r>
      <w:r w:rsidR="006F040E" w:rsidRPr="00AE7C5B">
        <w:rPr>
          <w:sz w:val="28"/>
          <w:szCs w:val="28"/>
        </w:rPr>
        <w:t xml:space="preserve"> сесії</w:t>
      </w:r>
      <w:r w:rsidR="000E5AFA">
        <w:rPr>
          <w:sz w:val="28"/>
          <w:szCs w:val="28"/>
        </w:rPr>
        <w:t xml:space="preserve"> </w:t>
      </w:r>
      <w:r w:rsidR="00A52F00" w:rsidRPr="00AE7C5B">
        <w:rPr>
          <w:sz w:val="28"/>
          <w:szCs w:val="28"/>
        </w:rPr>
        <w:t xml:space="preserve">Новгород-Сіверської </w:t>
      </w:r>
      <w:r w:rsidR="006F040E" w:rsidRPr="00AE7C5B">
        <w:rPr>
          <w:sz w:val="28"/>
          <w:szCs w:val="28"/>
        </w:rPr>
        <w:t xml:space="preserve"> міської ради VII</w:t>
      </w:r>
      <w:r w:rsidR="00A52F00" w:rsidRPr="00AE7C5B">
        <w:rPr>
          <w:sz w:val="28"/>
          <w:szCs w:val="28"/>
        </w:rPr>
        <w:t>І</w:t>
      </w:r>
      <w:r w:rsidR="00A22238" w:rsidRPr="00AE7C5B">
        <w:rPr>
          <w:sz w:val="28"/>
          <w:szCs w:val="28"/>
        </w:rPr>
        <w:t xml:space="preserve"> </w:t>
      </w:r>
      <w:r w:rsidR="006F040E" w:rsidRPr="00AE7C5B">
        <w:rPr>
          <w:sz w:val="28"/>
          <w:szCs w:val="28"/>
        </w:rPr>
        <w:t>скликан</w:t>
      </w:r>
      <w:r w:rsidR="00A52F00" w:rsidRPr="00AE7C5B">
        <w:rPr>
          <w:sz w:val="28"/>
          <w:szCs w:val="28"/>
        </w:rPr>
        <w:t>ня від 03 грудня 2021 року № 480,</w:t>
      </w:r>
      <w:r w:rsidR="00735762">
        <w:rPr>
          <w:sz w:val="28"/>
          <w:szCs w:val="28"/>
        </w:rPr>
        <w:t xml:space="preserve"> внесені</w:t>
      </w:r>
      <w:r w:rsidR="00AE7C5B">
        <w:rPr>
          <w:sz w:val="28"/>
          <w:szCs w:val="28"/>
        </w:rPr>
        <w:t xml:space="preserve"> зміни -</w:t>
      </w:r>
      <w:r w:rsidR="00A52F00" w:rsidRPr="00AE7C5B">
        <w:rPr>
          <w:sz w:val="28"/>
          <w:szCs w:val="28"/>
        </w:rPr>
        <w:t xml:space="preserve"> рішення</w:t>
      </w:r>
      <w:r w:rsidR="00AE7C5B">
        <w:rPr>
          <w:sz w:val="28"/>
          <w:szCs w:val="28"/>
        </w:rPr>
        <w:t>м</w:t>
      </w:r>
      <w:r w:rsidR="00A52F00" w:rsidRPr="00AE7C5B">
        <w:rPr>
          <w:sz w:val="28"/>
          <w:szCs w:val="28"/>
        </w:rPr>
        <w:t xml:space="preserve"> виконавчого комітету Новгород-Сіверської міської ради</w:t>
      </w:r>
      <w:r w:rsidR="00A22238" w:rsidRPr="00AE7C5B">
        <w:rPr>
          <w:sz w:val="28"/>
          <w:szCs w:val="28"/>
        </w:rPr>
        <w:t xml:space="preserve"> від 06 жовтня 2022 року №234 «Про внесення змін</w:t>
      </w:r>
      <w:r w:rsidR="00C04E0D" w:rsidRPr="00AE7C5B">
        <w:rPr>
          <w:sz w:val="28"/>
          <w:szCs w:val="28"/>
        </w:rPr>
        <w:t xml:space="preserve"> </w:t>
      </w:r>
      <w:r w:rsidR="00A22238" w:rsidRPr="00AE7C5B">
        <w:rPr>
          <w:sz w:val="28"/>
          <w:szCs w:val="28"/>
        </w:rPr>
        <w:t xml:space="preserve">до Додатків 1, 2 до Комплексна програма розвитку освіти Новгород-Сіверської міської територіальної громади на 2022-2025 роки, рішення дев’ятнадцятої позачергової сесії Новгород-Сіверської міської ради </w:t>
      </w:r>
      <w:r w:rsidR="00A22238" w:rsidRPr="00AE7C5B">
        <w:rPr>
          <w:sz w:val="28"/>
          <w:szCs w:val="28"/>
          <w:lang w:val="en-US"/>
        </w:rPr>
        <w:t>VIII</w:t>
      </w:r>
      <w:r w:rsidR="00A22238" w:rsidRPr="00AE7C5B">
        <w:rPr>
          <w:sz w:val="28"/>
          <w:szCs w:val="28"/>
        </w:rPr>
        <w:t xml:space="preserve"> скликанн</w:t>
      </w:r>
      <w:r w:rsidR="00270CEA">
        <w:rPr>
          <w:sz w:val="28"/>
          <w:szCs w:val="28"/>
        </w:rPr>
        <w:t xml:space="preserve">я від 15 грудня 2022 року № 752, рішення тридцять п’ятої сесії Новгород-Сіверської міської ради </w:t>
      </w:r>
      <w:r w:rsidR="00270CEA" w:rsidRPr="00AE7C5B">
        <w:rPr>
          <w:sz w:val="28"/>
          <w:szCs w:val="28"/>
          <w:lang w:val="en-US"/>
        </w:rPr>
        <w:t>VIII</w:t>
      </w:r>
      <w:r w:rsidR="00270CEA" w:rsidRPr="00AE7C5B">
        <w:rPr>
          <w:sz w:val="28"/>
          <w:szCs w:val="28"/>
        </w:rPr>
        <w:t xml:space="preserve"> скликанн</w:t>
      </w:r>
      <w:r w:rsidR="00270CEA">
        <w:rPr>
          <w:sz w:val="28"/>
          <w:szCs w:val="28"/>
        </w:rPr>
        <w:t>я</w:t>
      </w:r>
      <w:r w:rsidR="008C5B8F">
        <w:rPr>
          <w:sz w:val="28"/>
          <w:szCs w:val="28"/>
        </w:rPr>
        <w:t xml:space="preserve"> від 21 грудня 2023 року № 1043, рішення п’ятдесятої сесії Новгород-Сіверської міської ради </w:t>
      </w:r>
      <w:r w:rsidR="00CC6C35" w:rsidRPr="00AE7C5B">
        <w:rPr>
          <w:sz w:val="28"/>
          <w:szCs w:val="28"/>
          <w:lang w:val="en-US"/>
        </w:rPr>
        <w:t>VIII</w:t>
      </w:r>
      <w:r w:rsidR="00CC6C35" w:rsidRPr="00AE7C5B">
        <w:rPr>
          <w:sz w:val="28"/>
          <w:szCs w:val="28"/>
        </w:rPr>
        <w:t xml:space="preserve"> скликанн</w:t>
      </w:r>
      <w:r w:rsidR="00CC6C35">
        <w:rPr>
          <w:sz w:val="28"/>
          <w:szCs w:val="28"/>
        </w:rPr>
        <w:t>я</w:t>
      </w:r>
      <w:r w:rsidR="00F762E5">
        <w:rPr>
          <w:sz w:val="28"/>
          <w:szCs w:val="28"/>
        </w:rPr>
        <w:t xml:space="preserve"> від 24 грудня 2024 року № 1410, рішення шістдесят третьої позачергової сесії Новгород-Сіверської міської ради </w:t>
      </w:r>
      <w:r w:rsidR="00F762E5" w:rsidRPr="00AE7C5B">
        <w:rPr>
          <w:sz w:val="28"/>
          <w:szCs w:val="28"/>
          <w:lang w:val="en-US"/>
        </w:rPr>
        <w:t>VIII</w:t>
      </w:r>
      <w:r w:rsidR="00F762E5" w:rsidRPr="00AE7C5B">
        <w:rPr>
          <w:sz w:val="28"/>
          <w:szCs w:val="28"/>
        </w:rPr>
        <w:t xml:space="preserve"> скликанн</w:t>
      </w:r>
      <w:r w:rsidR="00F762E5">
        <w:rPr>
          <w:sz w:val="28"/>
          <w:szCs w:val="28"/>
        </w:rPr>
        <w:t>я від 30 грудня 2025 року № 1819 «Про внесення змін до Комплексної програми розвитку освіти Новгород-Сіверської міської територіальної громади на 2022-2025 роки».</w:t>
      </w:r>
    </w:p>
    <w:p w:rsidR="00AE7C5B" w:rsidRPr="00AE7C5B" w:rsidRDefault="00AE7C5B" w:rsidP="00AE7C5B">
      <w:pPr>
        <w:jc w:val="both"/>
        <w:rPr>
          <w:sz w:val="28"/>
          <w:szCs w:val="28"/>
        </w:rPr>
      </w:pPr>
    </w:p>
    <w:p w:rsidR="00084192" w:rsidRPr="00AE7C5B" w:rsidRDefault="004010A1" w:rsidP="00AE7C5B">
      <w:pPr>
        <w:jc w:val="both"/>
        <w:rPr>
          <w:sz w:val="28"/>
          <w:szCs w:val="28"/>
        </w:rPr>
      </w:pPr>
      <w:r w:rsidRPr="00AE7C5B">
        <w:rPr>
          <w:b/>
          <w:sz w:val="28"/>
          <w:szCs w:val="28"/>
        </w:rPr>
        <w:t>Від</w:t>
      </w:r>
      <w:r w:rsidR="006D5E0A" w:rsidRPr="00AE7C5B">
        <w:rPr>
          <w:b/>
          <w:sz w:val="28"/>
          <w:szCs w:val="28"/>
        </w:rPr>
        <w:t>повідальний виконавець Програми</w:t>
      </w:r>
      <w:r w:rsidR="008C5280" w:rsidRPr="00AE7C5B">
        <w:rPr>
          <w:b/>
          <w:sz w:val="28"/>
          <w:szCs w:val="28"/>
        </w:rPr>
        <w:t>:</w:t>
      </w:r>
      <w:r w:rsidR="006D5E0A" w:rsidRPr="00AE7C5B">
        <w:rPr>
          <w:b/>
          <w:sz w:val="28"/>
          <w:szCs w:val="28"/>
        </w:rPr>
        <w:t xml:space="preserve"> </w:t>
      </w:r>
      <w:r w:rsidR="006F040E" w:rsidRPr="00AE7C5B">
        <w:rPr>
          <w:b/>
          <w:sz w:val="28"/>
          <w:szCs w:val="28"/>
        </w:rPr>
        <w:t xml:space="preserve"> </w:t>
      </w:r>
      <w:r w:rsidR="00C04E0D" w:rsidRPr="00AE7C5B">
        <w:rPr>
          <w:sz w:val="28"/>
          <w:szCs w:val="28"/>
        </w:rPr>
        <w:t>Відділ освіти, молоді та спорту</w:t>
      </w:r>
      <w:r w:rsidR="006F040E" w:rsidRPr="00AE7C5B">
        <w:rPr>
          <w:sz w:val="28"/>
          <w:szCs w:val="28"/>
        </w:rPr>
        <w:t xml:space="preserve"> Новгород-Сіверської міської ради </w:t>
      </w:r>
      <w:r w:rsidR="00B7130A" w:rsidRPr="00AE7C5B">
        <w:rPr>
          <w:sz w:val="28"/>
          <w:szCs w:val="28"/>
        </w:rPr>
        <w:t xml:space="preserve">                       </w:t>
      </w:r>
      <w:r w:rsidR="006F040E" w:rsidRPr="00AE7C5B">
        <w:rPr>
          <w:sz w:val="28"/>
          <w:szCs w:val="28"/>
        </w:rPr>
        <w:t>Чернігівської області</w:t>
      </w:r>
    </w:p>
    <w:p w:rsidR="00AE7C5B" w:rsidRPr="00AE7C5B" w:rsidRDefault="00AE7C5B" w:rsidP="00AE7C5B">
      <w:pPr>
        <w:jc w:val="both"/>
        <w:rPr>
          <w:b/>
          <w:sz w:val="28"/>
          <w:szCs w:val="28"/>
        </w:rPr>
      </w:pPr>
    </w:p>
    <w:p w:rsidR="004010A1" w:rsidRPr="00AE7C5B" w:rsidRDefault="006D5E0A" w:rsidP="00AE7C5B">
      <w:pPr>
        <w:rPr>
          <w:b/>
          <w:sz w:val="28"/>
          <w:szCs w:val="28"/>
        </w:rPr>
      </w:pPr>
      <w:r w:rsidRPr="00AE7C5B">
        <w:rPr>
          <w:b/>
          <w:sz w:val="28"/>
          <w:szCs w:val="28"/>
        </w:rPr>
        <w:t>Термін реалізації Програми</w:t>
      </w:r>
      <w:r w:rsidR="008C5280" w:rsidRPr="00AE7C5B">
        <w:rPr>
          <w:sz w:val="28"/>
          <w:szCs w:val="28"/>
        </w:rPr>
        <w:t>:</w:t>
      </w:r>
      <w:r w:rsidR="00335385" w:rsidRPr="00AE7C5B">
        <w:rPr>
          <w:sz w:val="28"/>
          <w:szCs w:val="28"/>
        </w:rPr>
        <w:t xml:space="preserve"> </w:t>
      </w:r>
      <w:r w:rsidR="00341B85" w:rsidRPr="00AE7C5B">
        <w:rPr>
          <w:sz w:val="28"/>
          <w:szCs w:val="28"/>
        </w:rPr>
        <w:t xml:space="preserve"> </w:t>
      </w:r>
      <w:r w:rsidR="00A22238" w:rsidRPr="00AE7C5B">
        <w:rPr>
          <w:sz w:val="28"/>
          <w:szCs w:val="28"/>
        </w:rPr>
        <w:t>2022</w:t>
      </w:r>
      <w:r w:rsidR="007B61D7" w:rsidRPr="00AE7C5B">
        <w:rPr>
          <w:sz w:val="28"/>
          <w:szCs w:val="28"/>
        </w:rPr>
        <w:t>-2025</w:t>
      </w:r>
      <w:r w:rsidR="00EB306D" w:rsidRPr="00AE7C5B">
        <w:rPr>
          <w:sz w:val="28"/>
          <w:szCs w:val="28"/>
        </w:rPr>
        <w:t xml:space="preserve"> </w:t>
      </w:r>
      <w:r w:rsidRPr="00AE7C5B">
        <w:rPr>
          <w:sz w:val="28"/>
          <w:szCs w:val="28"/>
        </w:rPr>
        <w:t>роки</w:t>
      </w:r>
      <w:r w:rsidR="00341B85" w:rsidRPr="00AE7C5B">
        <w:rPr>
          <w:b/>
          <w:sz w:val="28"/>
          <w:szCs w:val="28"/>
        </w:rPr>
        <w:t>.</w:t>
      </w:r>
    </w:p>
    <w:p w:rsidR="001B33AE" w:rsidRDefault="001B33AE" w:rsidP="00AE7C5B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0E5AFA" w:rsidRDefault="000E5AFA" w:rsidP="00222397">
      <w:pPr>
        <w:pStyle w:val="21"/>
        <w:shd w:val="clear" w:color="auto" w:fill="auto"/>
        <w:tabs>
          <w:tab w:val="left" w:leader="underscore" w:pos="6914"/>
        </w:tabs>
        <w:spacing w:after="0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C1E48" w:rsidRDefault="00FC1E48" w:rsidP="00222397">
      <w:pPr>
        <w:pStyle w:val="21"/>
        <w:shd w:val="clear" w:color="auto" w:fill="auto"/>
        <w:tabs>
          <w:tab w:val="left" w:leader="underscore" w:pos="6914"/>
        </w:tabs>
        <w:spacing w:after="0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68F">
        <w:rPr>
          <w:rFonts w:ascii="Times New Roman" w:hAnsi="Times New Roman" w:cs="Times New Roman"/>
          <w:sz w:val="24"/>
          <w:szCs w:val="24"/>
        </w:rPr>
        <w:lastRenderedPageBreak/>
        <w:t>Виконання заходів Програми</w:t>
      </w:r>
    </w:p>
    <w:p w:rsidR="00B90C8A" w:rsidRDefault="00B90C8A" w:rsidP="00A22238">
      <w:pPr>
        <w:pStyle w:val="21"/>
        <w:shd w:val="clear" w:color="auto" w:fill="auto"/>
        <w:tabs>
          <w:tab w:val="left" w:leader="underscore" w:pos="6914"/>
        </w:tabs>
        <w:spacing w:after="0" w:line="322" w:lineRule="exact"/>
        <w:ind w:left="567" w:firstLine="0"/>
        <w:jc w:val="center"/>
        <w:rPr>
          <w:rFonts w:ascii="Times New Roman" w:hAnsi="Times New Roman" w:cs="Times New Roman"/>
          <w:b/>
        </w:rPr>
      </w:pPr>
    </w:p>
    <w:p w:rsidR="00A22238" w:rsidRPr="00266A90" w:rsidRDefault="00A22238" w:rsidP="00A22238">
      <w:pPr>
        <w:pStyle w:val="21"/>
        <w:shd w:val="clear" w:color="auto" w:fill="auto"/>
        <w:tabs>
          <w:tab w:val="left" w:leader="underscore" w:pos="6914"/>
        </w:tabs>
        <w:spacing w:after="0" w:line="322" w:lineRule="exact"/>
        <w:ind w:left="567" w:firstLine="0"/>
        <w:jc w:val="center"/>
        <w:rPr>
          <w:rFonts w:ascii="Times New Roman" w:hAnsi="Times New Roman" w:cs="Times New Roman"/>
          <w:b/>
        </w:rPr>
      </w:pPr>
      <w:r w:rsidRPr="00266A90">
        <w:rPr>
          <w:rFonts w:ascii="Times New Roman" w:hAnsi="Times New Roman" w:cs="Times New Roman"/>
          <w:b/>
        </w:rPr>
        <w:t>І Напрям «Дошкільна освіта»</w:t>
      </w:r>
    </w:p>
    <w:tbl>
      <w:tblPr>
        <w:tblW w:w="158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38"/>
        <w:gridCol w:w="7"/>
        <w:gridCol w:w="6"/>
        <w:gridCol w:w="1710"/>
        <w:gridCol w:w="17"/>
        <w:gridCol w:w="3943"/>
        <w:gridCol w:w="51"/>
        <w:gridCol w:w="26"/>
        <w:gridCol w:w="1141"/>
        <w:gridCol w:w="7"/>
        <w:gridCol w:w="20"/>
        <w:gridCol w:w="6"/>
        <w:gridCol w:w="26"/>
        <w:gridCol w:w="2130"/>
        <w:gridCol w:w="30"/>
        <w:gridCol w:w="1533"/>
        <w:gridCol w:w="12"/>
        <w:gridCol w:w="1547"/>
        <w:gridCol w:w="13"/>
        <w:gridCol w:w="1122"/>
        <w:gridCol w:w="1984"/>
      </w:tblGrid>
      <w:tr w:rsidR="002E57E5" w:rsidRPr="00E0168F" w:rsidTr="00351C33">
        <w:trPr>
          <w:trHeight w:hRule="exact" w:val="113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left="160"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№</w:t>
            </w:r>
          </w:p>
          <w:p w:rsidR="00FC1E48" w:rsidRPr="00E0168F" w:rsidRDefault="00FC1E48" w:rsidP="00FC1E48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Пріоритетні завданий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Зміст заходів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left="-20"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Термін виконання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AE7C5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Виконавці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Річний обсяг фінансування, тис. грн.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Фактично профінансовано у звітному періоді, тис. грн.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Відсоток виконання заходу,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Інформація про виконання або причини невиконання заходу</w:t>
            </w:r>
          </w:p>
        </w:tc>
      </w:tr>
      <w:tr w:rsidR="002E57E5" w:rsidRPr="00E0168F" w:rsidTr="000E5AFA">
        <w:trPr>
          <w:trHeight w:hRule="exact" w:val="1306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768" w:rsidRDefault="001B3768" w:rsidP="00B24631">
            <w:pPr>
              <w:jc w:val="center"/>
            </w:pPr>
            <w:r>
              <w:t>6</w:t>
            </w:r>
          </w:p>
        </w:tc>
        <w:tc>
          <w:tcPr>
            <w:tcW w:w="17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768" w:rsidRPr="001B3768" w:rsidRDefault="001B3768" w:rsidP="00FC45A6">
            <w:r w:rsidRPr="001B3768">
              <w:rPr>
                <w:lang w:eastAsia="en-US"/>
              </w:rPr>
              <w:t>Забезпечення функціонування закладів дошкільної освіти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1B3768" w:rsidRDefault="001B3768" w:rsidP="001B3768">
            <w:r w:rsidRPr="001B3768">
              <w:t>6.1. Придбання предметів, матеріалів, обладнання та інвентарю</w:t>
            </w:r>
          </w:p>
          <w:p w:rsidR="001B3768" w:rsidRPr="00FC45A6" w:rsidRDefault="001B3768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1B3768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926057" w:rsidP="00FC1E48">
            <w:r>
              <w:t>108,1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F762E5" w:rsidP="00FC1E48">
            <w:r>
              <w:t>108,1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351C33" w:rsidP="00FC1E48">
            <w:r>
              <w:t>100</w:t>
            </w:r>
            <w:r w:rsidR="00736381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768" w:rsidRPr="00B11201" w:rsidRDefault="00351C33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351C33">
        <w:trPr>
          <w:trHeight w:hRule="exact" w:val="1277"/>
        </w:trPr>
        <w:tc>
          <w:tcPr>
            <w:tcW w:w="5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3768" w:rsidRDefault="001B3768" w:rsidP="00FC1E48"/>
        </w:tc>
        <w:tc>
          <w:tcPr>
            <w:tcW w:w="176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1B3768" w:rsidRPr="00FC45A6" w:rsidRDefault="001B3768" w:rsidP="00FC45A6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1B3768" w:rsidRDefault="001B3768" w:rsidP="001B3768">
            <w:r w:rsidRPr="001B3768">
              <w:t>6.2. Проведення оплати поточних послуг (крім комунальних)</w:t>
            </w:r>
            <w:r w:rsidR="00C46589">
              <w:t>, видатки на службові відрядження, сплата податків і зборів</w:t>
            </w:r>
          </w:p>
          <w:p w:rsidR="001B3768" w:rsidRPr="00FC45A6" w:rsidRDefault="001B3768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1B3768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5D0D6B" w:rsidP="00FC1E48">
            <w:r>
              <w:t>44,0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F762E5" w:rsidP="00FC1E48">
            <w:r>
              <w:t>43,8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5D0D6B" w:rsidP="00FC1E48">
            <w:r>
              <w:t>99,5</w:t>
            </w:r>
            <w:r w:rsidR="00736381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768" w:rsidRPr="001821D0" w:rsidRDefault="001821D0" w:rsidP="00FC1E48">
            <w:pPr>
              <w:rPr>
                <w:rStyle w:val="docdata"/>
                <w:color w:val="000000"/>
              </w:rPr>
            </w:pPr>
            <w:r w:rsidRPr="001821D0">
              <w:rPr>
                <w:rStyle w:val="docdata"/>
                <w:color w:val="000000"/>
              </w:rPr>
              <w:t>Економ</w:t>
            </w:r>
            <w:r w:rsidR="009D2ACB">
              <w:rPr>
                <w:rStyle w:val="docdata"/>
                <w:color w:val="000000"/>
              </w:rPr>
              <w:t xml:space="preserve">ія коштів при виконанні договорів на </w:t>
            </w:r>
            <w:r>
              <w:rPr>
                <w:rStyle w:val="docdata"/>
                <w:color w:val="000000"/>
              </w:rPr>
              <w:t xml:space="preserve">надання </w:t>
            </w:r>
            <w:r w:rsidR="009D2ACB">
              <w:rPr>
                <w:rStyle w:val="docdata"/>
                <w:color w:val="000000"/>
              </w:rPr>
              <w:t>послуг</w:t>
            </w:r>
          </w:p>
        </w:tc>
      </w:tr>
      <w:tr w:rsidR="000634A5" w:rsidRPr="00E0168F" w:rsidTr="00351C33">
        <w:trPr>
          <w:trHeight w:hRule="exact" w:val="426"/>
        </w:trPr>
        <w:tc>
          <w:tcPr>
            <w:tcW w:w="9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BF611B" w:rsidRDefault="00BF611B" w:rsidP="00C04987">
            <w:pPr>
              <w:rPr>
                <w:b/>
              </w:rPr>
            </w:pPr>
            <w:r w:rsidRPr="00BF611B">
              <w:rPr>
                <w:b/>
              </w:rPr>
              <w:t>У</w:t>
            </w:r>
            <w:r w:rsidR="00266A90" w:rsidRPr="00BF611B">
              <w:rPr>
                <w:b/>
              </w:rPr>
              <w:t>СЬОГО: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644197" w:rsidRDefault="005D0D6B" w:rsidP="00FC1E48">
            <w:pPr>
              <w:rPr>
                <w:b/>
              </w:rPr>
            </w:pPr>
            <w:r>
              <w:rPr>
                <w:b/>
              </w:rPr>
              <w:t>152,1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644197" w:rsidRDefault="00F762E5" w:rsidP="00FC1E48">
            <w:pPr>
              <w:rPr>
                <w:b/>
              </w:rPr>
            </w:pPr>
            <w:r>
              <w:rPr>
                <w:b/>
              </w:rPr>
              <w:t>151,9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90" w:rsidRDefault="00266A90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66A90" w:rsidRPr="00E0168F" w:rsidTr="00B40EB0">
        <w:trPr>
          <w:trHeight w:hRule="exact" w:val="581"/>
        </w:trPr>
        <w:tc>
          <w:tcPr>
            <w:tcW w:w="158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90" w:rsidRPr="00266A90" w:rsidRDefault="00266A90" w:rsidP="00266A90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266A90">
              <w:rPr>
                <w:rStyle w:val="docdata"/>
                <w:b/>
                <w:color w:val="000000"/>
                <w:sz w:val="28"/>
                <w:szCs w:val="28"/>
              </w:rPr>
              <w:t>ІІ Напрям «Повна загальна середня освіта»</w:t>
            </w:r>
          </w:p>
        </w:tc>
      </w:tr>
      <w:tr w:rsidR="002E57E5" w:rsidRPr="00E0168F" w:rsidTr="00351C33">
        <w:trPr>
          <w:trHeight w:hRule="exact" w:val="254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266A90" w:rsidP="00B24631">
            <w:pPr>
              <w:jc w:val="center"/>
            </w:pPr>
            <w:r>
              <w:t>1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266A90" w:rsidRDefault="00266A90" w:rsidP="00FC45A6">
            <w:r w:rsidRPr="00266A90">
              <w:rPr>
                <w:rStyle w:val="fontstyle01"/>
                <w:sz w:val="24"/>
              </w:rPr>
              <w:t>Створення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безпечного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освітнього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середовища для учнів/учениць закладів загальної середньої освіти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266A90" w:rsidRDefault="00266A90" w:rsidP="00266A90">
            <w:pPr>
              <w:rPr>
                <w:rStyle w:val="fontstyle01"/>
                <w:sz w:val="24"/>
              </w:rPr>
            </w:pPr>
            <w:r w:rsidRPr="00266A90">
              <w:rPr>
                <w:rStyle w:val="fontstyle01"/>
                <w:sz w:val="24"/>
              </w:rPr>
              <w:t>1.1. Впровадження заходів безпеки для учасників освітн</w:t>
            </w:r>
            <w:r w:rsidR="00222397">
              <w:rPr>
                <w:rStyle w:val="fontstyle01"/>
                <w:sz w:val="24"/>
              </w:rPr>
              <w:t>ього процесу в закладах освіти (встановлення камер</w:t>
            </w:r>
            <w:r w:rsidRPr="00266A90">
              <w:rPr>
                <w:rStyle w:val="fontstyle01"/>
                <w:sz w:val="24"/>
              </w:rPr>
              <w:t xml:space="preserve">, </w:t>
            </w:r>
            <w:r w:rsidR="00222397">
              <w:rPr>
                <w:rStyle w:val="fontstyle01"/>
                <w:sz w:val="24"/>
              </w:rPr>
              <w:t>тривожних кнопок, системи оповіщення, організація охорони</w:t>
            </w:r>
            <w:r w:rsidRPr="00266A90">
              <w:rPr>
                <w:rStyle w:val="fontstyle01"/>
                <w:sz w:val="24"/>
              </w:rPr>
              <w:t>,</w:t>
            </w:r>
            <w:r w:rsidR="00222397">
              <w:rPr>
                <w:rStyle w:val="fontstyle01"/>
                <w:sz w:val="24"/>
              </w:rPr>
              <w:t xml:space="preserve"> придбання</w:t>
            </w:r>
            <w:r w:rsidRPr="00266A90">
              <w:rPr>
                <w:rStyle w:val="fontstyle01"/>
                <w:sz w:val="24"/>
              </w:rPr>
              <w:t xml:space="preserve"> обладнання</w:t>
            </w:r>
            <w:r w:rsidR="00222397">
              <w:rPr>
                <w:rStyle w:val="fontstyle01"/>
                <w:sz w:val="24"/>
              </w:rPr>
              <w:t>, тощо), роботи та послуги з облаштування захисних споруд  цивільного захисту в закладах загальної середньої освіти</w:t>
            </w:r>
          </w:p>
          <w:p w:rsidR="00266A90" w:rsidRPr="00266A90" w:rsidRDefault="00266A90" w:rsidP="00266A90">
            <w:pPr>
              <w:rPr>
                <w:rStyle w:val="fontstyle01"/>
                <w:sz w:val="24"/>
              </w:rPr>
            </w:pPr>
          </w:p>
          <w:p w:rsidR="001B3768" w:rsidRPr="00266A90" w:rsidRDefault="001B3768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266A90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266A90" w:rsidP="00C04987">
            <w:r w:rsidRPr="00E0168F">
              <w:t>Відділ освіти, молоді та спорту Новгород-Сіверської міської ради</w:t>
            </w:r>
            <w:r>
              <w:t>,</w:t>
            </w:r>
            <w:r w:rsidR="00A87FEE">
              <w:t xml:space="preserve"> заклади загальної середньої освіти (далі </w:t>
            </w:r>
            <w:r>
              <w:t>ЗЗСО</w:t>
            </w:r>
            <w:r w:rsidR="00A87FEE">
              <w:t>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351C33" w:rsidP="00FC1E48">
            <w:r>
              <w:t>217,5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351F7E" w:rsidP="00FC1E48">
            <w:r>
              <w:t>217,5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351C33" w:rsidP="00FC1E48">
            <w:r>
              <w:t>100</w:t>
            </w:r>
            <w:r w:rsidR="003A1ED3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768" w:rsidRPr="00B11201" w:rsidRDefault="00351C33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351C33">
        <w:trPr>
          <w:trHeight w:hRule="exact" w:val="185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11B" w:rsidRDefault="00BF611B" w:rsidP="00B24631">
            <w:pPr>
              <w:jc w:val="center"/>
            </w:pPr>
            <w:r>
              <w:t>6</w:t>
            </w:r>
          </w:p>
        </w:tc>
        <w:tc>
          <w:tcPr>
            <w:tcW w:w="17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11B" w:rsidRPr="00BF611B" w:rsidRDefault="00BF611B" w:rsidP="00FC45A6">
            <w:r w:rsidRPr="00BF611B">
              <w:t>Забезпечення функціонування закладів загальної середньої освіти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FC45A6">
            <w:pPr>
              <w:rPr>
                <w:rStyle w:val="fontstyle01"/>
                <w:sz w:val="24"/>
              </w:rPr>
            </w:pPr>
            <w:r w:rsidRPr="00BF611B">
              <w:rPr>
                <w:rStyle w:val="fontstyle01"/>
                <w:sz w:val="24"/>
              </w:rPr>
              <w:t>6.1 Придбання предметів, матеріалів, обладнання та інвентарю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Default="00BF611B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351C33" w:rsidP="00FC1E48">
            <w:r>
              <w:t>1017,0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351C33" w:rsidP="00FC1E48">
            <w:r>
              <w:t>1015,0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A0DC6" w:rsidP="00FC1E48">
            <w:r>
              <w:t>99,8</w:t>
            </w:r>
            <w:r w:rsidR="003A1ED3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11B" w:rsidRDefault="00351C33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</w:rPr>
              <w:t>Економія коштів при закупівлі предметів, матеріалів, обладнання та інвентарю</w:t>
            </w:r>
          </w:p>
        </w:tc>
      </w:tr>
      <w:tr w:rsidR="002E57E5" w:rsidRPr="00E0168F" w:rsidTr="00351C33">
        <w:trPr>
          <w:trHeight w:hRule="exact" w:val="126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Default="00BF611B" w:rsidP="00FC1E48"/>
        </w:tc>
        <w:tc>
          <w:tcPr>
            <w:tcW w:w="176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FC45A6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FC45A6">
            <w:pPr>
              <w:rPr>
                <w:rStyle w:val="fontstyle01"/>
                <w:sz w:val="24"/>
              </w:rPr>
            </w:pPr>
            <w:r w:rsidRPr="00BF611B">
              <w:rPr>
                <w:rStyle w:val="fontstyle01"/>
                <w:sz w:val="24"/>
              </w:rPr>
              <w:t>6.2  Проведення оплати поточних послуг (крім ко</w:t>
            </w:r>
            <w:r w:rsidR="007A7DAB">
              <w:rPr>
                <w:rStyle w:val="fontstyle01"/>
                <w:sz w:val="24"/>
              </w:rPr>
              <w:t>мунальних), видатки на службові відрядження, сплата податків і зборів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Default="00BF611B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68E3" w:rsidRDefault="00BA0DC6" w:rsidP="00FC1E48">
            <w:r>
              <w:t>410,0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154FF5" w:rsidP="00FC1E48">
            <w:r>
              <w:t>400,0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A0DC6" w:rsidP="00FC1E48">
            <w:r>
              <w:t>97,6</w:t>
            </w:r>
            <w:r w:rsidR="003A1ED3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11B" w:rsidRDefault="00BA0DC6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1821D0">
              <w:rPr>
                <w:rStyle w:val="docdata"/>
                <w:color w:val="000000"/>
              </w:rPr>
              <w:t>Економ</w:t>
            </w:r>
            <w:r>
              <w:rPr>
                <w:rStyle w:val="docdata"/>
                <w:color w:val="000000"/>
              </w:rPr>
              <w:t>ія коштів при виконанні договорів</w:t>
            </w:r>
            <w:r w:rsidRPr="001821D0">
              <w:rPr>
                <w:rStyle w:val="docdata"/>
                <w:color w:val="000000"/>
              </w:rPr>
              <w:t xml:space="preserve"> на</w:t>
            </w:r>
            <w:r>
              <w:rPr>
                <w:rStyle w:val="docdata"/>
                <w:color w:val="000000"/>
              </w:rPr>
              <w:t xml:space="preserve"> укладені послуги</w:t>
            </w:r>
          </w:p>
        </w:tc>
      </w:tr>
      <w:tr w:rsidR="000634A5" w:rsidRPr="00E0168F" w:rsidTr="00351C33">
        <w:trPr>
          <w:trHeight w:hRule="exact" w:val="431"/>
        </w:trPr>
        <w:tc>
          <w:tcPr>
            <w:tcW w:w="9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C04987">
            <w:pPr>
              <w:rPr>
                <w:b/>
              </w:rPr>
            </w:pPr>
            <w:r w:rsidRPr="00BF611B">
              <w:rPr>
                <w:b/>
              </w:rPr>
              <w:lastRenderedPageBreak/>
              <w:t>УСЬОГО: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68E3" w:rsidRDefault="00BA0DC6" w:rsidP="00FC1E48">
            <w:pPr>
              <w:rPr>
                <w:b/>
              </w:rPr>
            </w:pPr>
            <w:r>
              <w:rPr>
                <w:b/>
              </w:rPr>
              <w:t>1644,5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644197" w:rsidRDefault="00351F7E" w:rsidP="00FC1E48">
            <w:pPr>
              <w:rPr>
                <w:b/>
              </w:rPr>
            </w:pPr>
            <w:r>
              <w:rPr>
                <w:b/>
              </w:rPr>
              <w:t>1632,4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FC1E4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11B" w:rsidRDefault="00BF611B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F611B" w:rsidRPr="00E0168F" w:rsidTr="00B40EB0">
        <w:trPr>
          <w:trHeight w:hRule="exact" w:val="423"/>
        </w:trPr>
        <w:tc>
          <w:tcPr>
            <w:tcW w:w="158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11B" w:rsidRPr="00BF611B" w:rsidRDefault="00BF611B" w:rsidP="00BF611B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BF611B">
              <w:rPr>
                <w:rStyle w:val="docdata"/>
                <w:b/>
                <w:color w:val="000000"/>
                <w:sz w:val="28"/>
                <w:szCs w:val="28"/>
              </w:rPr>
              <w:t>ІІІ. Напрям «Позашкільна освіта»</w:t>
            </w:r>
          </w:p>
        </w:tc>
      </w:tr>
      <w:tr w:rsidR="002E57E5" w:rsidRPr="00E0168F" w:rsidTr="00351C33">
        <w:trPr>
          <w:trHeight w:hRule="exact" w:val="170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692" w:rsidRDefault="001C0692" w:rsidP="00B24631">
            <w:pPr>
              <w:jc w:val="center"/>
            </w:pPr>
            <w:r>
              <w:t>5</w:t>
            </w:r>
          </w:p>
        </w:tc>
        <w:tc>
          <w:tcPr>
            <w:tcW w:w="17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692" w:rsidRPr="001C0692" w:rsidRDefault="001C0692" w:rsidP="00FC45A6">
            <w:r w:rsidRPr="001C0692">
              <w:t>Забезпечення функціонування закладів позашкільної освіти</w:t>
            </w:r>
            <w:r w:rsidRPr="001C0692">
              <w:tab/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B12B84">
            <w:r w:rsidRPr="001C0692">
              <w:t>5.1. Придбання предметів, матеріалів, обладнання та інвентарю</w:t>
            </w:r>
          </w:p>
          <w:p w:rsidR="001C0692" w:rsidRPr="001C0692" w:rsidRDefault="001C0692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Default="001C0692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5D0D6B" w:rsidP="00FC1E48">
            <w:r>
              <w:t>200,0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54766D" w:rsidP="00FC1E48">
            <w:r>
              <w:t>197,5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5D0D6B" w:rsidP="00FC1E48">
            <w:r>
              <w:t>98,8</w:t>
            </w:r>
            <w:r w:rsidR="00644197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92" w:rsidRPr="00C50146" w:rsidRDefault="0054766D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Економія коштів при закупівлі предметів, матеріалів, обладнання та інвентарю</w:t>
            </w:r>
          </w:p>
        </w:tc>
      </w:tr>
      <w:tr w:rsidR="002E57E5" w:rsidRPr="00E0168F" w:rsidTr="000E5AFA">
        <w:trPr>
          <w:trHeight w:hRule="exact" w:val="157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Default="001C0692" w:rsidP="00FC1E48"/>
        </w:tc>
        <w:tc>
          <w:tcPr>
            <w:tcW w:w="176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FC45A6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FC45A6">
            <w:pPr>
              <w:rPr>
                <w:rStyle w:val="fontstyle01"/>
                <w:sz w:val="24"/>
              </w:rPr>
            </w:pPr>
            <w:r w:rsidRPr="001C0692">
              <w:t>5.2. Проведення оплати поточних послуг (крім комунальних)</w:t>
            </w:r>
            <w:r w:rsidR="002A6BAF">
              <w:t>,</w:t>
            </w:r>
            <w:r w:rsidR="002A6BAF">
              <w:rPr>
                <w:rStyle w:val="fontstyle01"/>
                <w:sz w:val="24"/>
              </w:rPr>
              <w:t xml:space="preserve"> видатки на службові відрядження, сплата податків і зборів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Default="001C0692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5D0D6B" w:rsidP="00FC1E48">
            <w:r>
              <w:t>190,0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54766D" w:rsidP="00FC1E48">
            <w:r>
              <w:t>165,8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5D0D6B" w:rsidP="00FC1E48">
            <w:r>
              <w:t>87,3</w:t>
            </w:r>
            <w:r w:rsidR="00644197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92" w:rsidRDefault="00A475C9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1821D0">
              <w:rPr>
                <w:rStyle w:val="docdata"/>
                <w:color w:val="000000"/>
              </w:rPr>
              <w:t>Економ</w:t>
            </w:r>
            <w:r w:rsidR="002A6BAF">
              <w:rPr>
                <w:rStyle w:val="docdata"/>
                <w:color w:val="000000"/>
              </w:rPr>
              <w:t>ія коштів при виконанні договорів</w:t>
            </w:r>
            <w:r w:rsidRPr="001821D0">
              <w:rPr>
                <w:rStyle w:val="docdata"/>
                <w:color w:val="000000"/>
              </w:rPr>
              <w:t xml:space="preserve"> на</w:t>
            </w:r>
            <w:r w:rsidR="002A6BAF">
              <w:rPr>
                <w:rStyle w:val="docdata"/>
                <w:color w:val="000000"/>
              </w:rPr>
              <w:t xml:space="preserve"> укладені послуги</w:t>
            </w:r>
          </w:p>
        </w:tc>
      </w:tr>
      <w:tr w:rsidR="000634A5" w:rsidRPr="00E0168F" w:rsidTr="00351C33">
        <w:trPr>
          <w:trHeight w:hRule="exact" w:val="440"/>
        </w:trPr>
        <w:tc>
          <w:tcPr>
            <w:tcW w:w="9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C04987">
            <w:pPr>
              <w:rPr>
                <w:b/>
              </w:rPr>
            </w:pPr>
            <w:r w:rsidRPr="001C0692">
              <w:rPr>
                <w:b/>
              </w:rPr>
              <w:t>УСЬОГО: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D6B" w:rsidRPr="00644197" w:rsidRDefault="005D0D6B" w:rsidP="00FC1E48">
            <w:pPr>
              <w:rPr>
                <w:b/>
              </w:rPr>
            </w:pPr>
            <w:r>
              <w:rPr>
                <w:b/>
              </w:rPr>
              <w:t>390,0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644197" w:rsidRDefault="0054766D" w:rsidP="00FC1E48">
            <w:pPr>
              <w:rPr>
                <w:b/>
              </w:rPr>
            </w:pPr>
            <w:r>
              <w:rPr>
                <w:b/>
              </w:rPr>
              <w:t>363,3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FC1E4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92" w:rsidRDefault="001C0692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F075C2" w:rsidRPr="00E0168F" w:rsidTr="00B40EB0">
        <w:trPr>
          <w:trHeight w:hRule="exact" w:val="438"/>
        </w:trPr>
        <w:tc>
          <w:tcPr>
            <w:tcW w:w="158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5C2" w:rsidRPr="004E065A" w:rsidRDefault="004E065A" w:rsidP="004E065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4E065A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4E065A">
              <w:rPr>
                <w:rStyle w:val="docdata"/>
                <w:b/>
                <w:color w:val="000000"/>
                <w:sz w:val="28"/>
                <w:szCs w:val="28"/>
                <w:lang w:val="ru-RU"/>
              </w:rPr>
              <w:t>.</w:t>
            </w:r>
            <w:r w:rsidRPr="004E065A">
              <w:rPr>
                <w:rStyle w:val="docdata"/>
                <w:b/>
                <w:color w:val="000000"/>
                <w:sz w:val="28"/>
                <w:szCs w:val="28"/>
              </w:rPr>
              <w:t xml:space="preserve"> Напрям «Інформатизація освіти»</w:t>
            </w:r>
          </w:p>
        </w:tc>
      </w:tr>
      <w:tr w:rsidR="002E57E5" w:rsidRPr="00E0168F" w:rsidTr="000E5AFA">
        <w:trPr>
          <w:trHeight w:hRule="exact" w:val="1818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C07868" w:rsidRDefault="00C07868" w:rsidP="00C07868">
            <w:r>
              <w:t>1</w:t>
            </w:r>
          </w:p>
        </w:tc>
        <w:tc>
          <w:tcPr>
            <w:tcW w:w="17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868" w:rsidRPr="004E065A" w:rsidRDefault="00C07868" w:rsidP="004E065A">
            <w:r w:rsidRPr="004E065A">
              <w:rPr>
                <w:rStyle w:val="fontstyle01"/>
                <w:sz w:val="24"/>
              </w:rPr>
              <w:t>Покращення</w:t>
            </w:r>
            <w:r w:rsidRPr="004E065A">
              <w:br/>
            </w:r>
            <w:r w:rsidRPr="004E065A">
              <w:rPr>
                <w:rStyle w:val="fontstyle01"/>
                <w:sz w:val="24"/>
              </w:rPr>
              <w:t>доступності до</w:t>
            </w:r>
            <w:r w:rsidRPr="004E065A">
              <w:br/>
            </w:r>
            <w:r w:rsidRPr="004E065A">
              <w:rPr>
                <w:rStyle w:val="fontstyle01"/>
                <w:sz w:val="24"/>
              </w:rPr>
              <w:t>інформаційних</w:t>
            </w:r>
            <w:r w:rsidRPr="004E065A">
              <w:br/>
            </w:r>
            <w:r w:rsidRPr="004E065A">
              <w:rPr>
                <w:rStyle w:val="fontstyle01"/>
                <w:sz w:val="24"/>
              </w:rPr>
              <w:t xml:space="preserve">ресурсів </w:t>
            </w:r>
          </w:p>
          <w:p w:rsidR="00C07868" w:rsidRPr="004E065A" w:rsidRDefault="00C07868" w:rsidP="00FC45A6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4E065A" w:rsidRDefault="00C07868" w:rsidP="00FC45A6">
            <w:pPr>
              <w:rPr>
                <w:rStyle w:val="fontstyle01"/>
                <w:sz w:val="24"/>
              </w:rPr>
            </w:pPr>
            <w:r w:rsidRPr="004E065A">
              <w:rPr>
                <w:rStyle w:val="fontstyle01"/>
                <w:sz w:val="24"/>
              </w:rPr>
              <w:t>1.1. Забезпечення ефективного функціонування та технічного обслуговування локальних мереж (відділу освіти, закладів та установ освіти)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Default="00C07868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E0168F" w:rsidRDefault="00C07868" w:rsidP="00C04987">
            <w:r w:rsidRPr="00E0168F">
              <w:t>Відділ освіти, молоді та спорту Новгород-Сіверської міської ради</w:t>
            </w:r>
            <w:r>
              <w:t>, керівники закладів освіти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E0168F" w:rsidRDefault="00F93A9B" w:rsidP="00FC1E48">
            <w:r>
              <w:t>202,2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E0168F" w:rsidRDefault="0054766D" w:rsidP="00FC1E48">
            <w:r>
              <w:t>202,2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E0168F" w:rsidRDefault="00F93A9B" w:rsidP="00FC1E48">
            <w:r>
              <w:t>100</w:t>
            </w:r>
            <w:r w:rsidR="00C07868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868" w:rsidRPr="00B11201" w:rsidRDefault="00F93A9B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351C33">
        <w:trPr>
          <w:trHeight w:hRule="exact" w:val="1574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Default="00C07868" w:rsidP="00B24631">
            <w:pPr>
              <w:jc w:val="center"/>
            </w:pPr>
          </w:p>
        </w:tc>
        <w:tc>
          <w:tcPr>
            <w:tcW w:w="176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4E065A" w:rsidRDefault="00C07868" w:rsidP="004E065A">
            <w:pPr>
              <w:rPr>
                <w:rStyle w:val="fontstyle01"/>
                <w:sz w:val="24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4E065A" w:rsidRDefault="00C07868" w:rsidP="00FC45A6">
            <w:pPr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1.3 Оновлення програмного забезпечення, вивчення різних навчальних предметів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Default="00C07868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E0168F" w:rsidRDefault="00C07868" w:rsidP="00C04987">
            <w:r>
              <w:t xml:space="preserve">Відділ освіти, </w:t>
            </w:r>
            <w:r w:rsidRPr="00E0168F">
              <w:t>молоді та спорту Новгород-Сіверської міської ради</w:t>
            </w:r>
            <w:r>
              <w:t>, керівники, ЦПРПП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Default="00F93A9B" w:rsidP="00FC1E48">
            <w:r>
              <w:t>225,0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Default="0054766D" w:rsidP="00FC1E48">
            <w:r>
              <w:t>221,5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Default="00F93A9B" w:rsidP="00FC1E48">
            <w:r>
              <w:t>98,4</w:t>
            </w:r>
            <w:r w:rsidR="00C07868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868" w:rsidRPr="00B11201" w:rsidRDefault="00B40EB0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Економія видатків на оновленні програмного забезпечення</w:t>
            </w:r>
          </w:p>
        </w:tc>
      </w:tr>
      <w:tr w:rsidR="002E57E5" w:rsidRPr="00E0168F" w:rsidTr="00351C33">
        <w:trPr>
          <w:trHeight w:val="169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0A" w:rsidRDefault="00033F0A" w:rsidP="00B24631">
            <w:pPr>
              <w:jc w:val="center"/>
            </w:pPr>
            <w:r>
              <w:lastRenderedPageBreak/>
              <w:t>2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0A" w:rsidRPr="004E065A" w:rsidRDefault="00033F0A" w:rsidP="00FC45A6">
            <w:pPr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Підтримка єдиного інформаційного простору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0A" w:rsidRDefault="00033F0A" w:rsidP="00FC45A6">
            <w:pPr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2.2. Виконання програм, систем керування базами даних для підготовки та надання звітності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0A" w:rsidRDefault="00033F0A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0A" w:rsidRPr="00E0168F" w:rsidRDefault="00033F0A" w:rsidP="00C04987">
            <w:r w:rsidRPr="00E0168F">
              <w:t>Відділ освіти, молоді та спорту Новгород-Сіверської міської рад</w:t>
            </w:r>
            <w:r>
              <w:t>и, керівники закладів та установ освіти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0A" w:rsidRDefault="00F93A9B" w:rsidP="00FC1E48">
            <w:r>
              <w:t>62,9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0A" w:rsidRDefault="00B40EB0" w:rsidP="00FC1E48">
            <w:r>
              <w:t>62,9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0A" w:rsidRDefault="00F93A9B" w:rsidP="00FC1E48">
            <w:r>
              <w:t>100</w:t>
            </w:r>
            <w:r w:rsidR="00033F0A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F0A" w:rsidRPr="00B11201" w:rsidRDefault="00F93A9B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351C33">
        <w:trPr>
          <w:trHeight w:hRule="exact" w:val="171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65A" w:rsidRDefault="004E065A" w:rsidP="00B24631">
            <w:pPr>
              <w:jc w:val="center"/>
            </w:pPr>
            <w:r>
              <w:t>3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65A" w:rsidRPr="004E065A" w:rsidRDefault="004E065A" w:rsidP="004E065A">
            <w:r w:rsidRPr="004E065A">
              <w:t>Матеріально</w:t>
            </w:r>
          </w:p>
          <w:p w:rsidR="004E065A" w:rsidRPr="004E065A" w:rsidRDefault="004E065A" w:rsidP="004E065A">
            <w:r w:rsidRPr="004E065A">
              <w:t>технічне</w:t>
            </w:r>
          </w:p>
          <w:p w:rsidR="004E065A" w:rsidRPr="004E065A" w:rsidRDefault="004E065A" w:rsidP="004E065A">
            <w:r w:rsidRPr="004E065A">
              <w:t>забезпечення</w:t>
            </w:r>
          </w:p>
          <w:p w:rsidR="004E065A" w:rsidRPr="004E065A" w:rsidRDefault="004E065A" w:rsidP="004E065A">
            <w:r w:rsidRPr="004E065A">
              <w:t>інформатизації</w:t>
            </w:r>
          </w:p>
          <w:p w:rsidR="004E065A" w:rsidRPr="004E065A" w:rsidRDefault="004E065A" w:rsidP="004E065A">
            <w:r w:rsidRPr="004E065A">
              <w:t>освіти та</w:t>
            </w:r>
          </w:p>
          <w:p w:rsidR="004E065A" w:rsidRPr="004E065A" w:rsidRDefault="004E065A" w:rsidP="004E065A">
            <w:r w:rsidRPr="004E065A">
              <w:t>медіапростору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4E065A" w:rsidRDefault="004E065A" w:rsidP="004E065A">
            <w:r w:rsidRPr="004E065A">
              <w:rPr>
                <w:rStyle w:val="fontstyle01"/>
                <w:sz w:val="24"/>
              </w:rPr>
              <w:t>3.2. Оновлення комп’ютерного обладнання, програмного забезпечення управлінської діяльності,  освітнього процесу, бібліотечної справи</w:t>
            </w:r>
          </w:p>
          <w:p w:rsidR="004E065A" w:rsidRPr="004E065A" w:rsidRDefault="004E065A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Default="004E065A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C04987">
            <w:r w:rsidRPr="00E0168F">
              <w:t>Відділ освіти, молоді та спорту Новгород-Сіверської міської рад</w:t>
            </w:r>
            <w:r>
              <w:t>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5D0D6B" w:rsidP="00FC1E48">
            <w:r>
              <w:t>302,1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904C26" w:rsidRDefault="00B40EB0" w:rsidP="00FC1E48">
            <w:r>
              <w:t>302,1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5D0D6B" w:rsidP="00FC1E48">
            <w:r>
              <w:t>100</w:t>
            </w:r>
            <w:r w:rsidR="00644197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65A" w:rsidRPr="00E949A9" w:rsidRDefault="005D0D6B" w:rsidP="00B40EB0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0634A5" w:rsidRPr="00E0168F" w:rsidTr="00351C33">
        <w:trPr>
          <w:trHeight w:hRule="exact" w:val="429"/>
        </w:trPr>
        <w:tc>
          <w:tcPr>
            <w:tcW w:w="9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C04987">
            <w:pPr>
              <w:rPr>
                <w:b/>
                <w:sz w:val="28"/>
                <w:szCs w:val="28"/>
              </w:rPr>
            </w:pPr>
            <w:r w:rsidRPr="002F6B14">
              <w:rPr>
                <w:b/>
                <w:sz w:val="28"/>
                <w:szCs w:val="28"/>
              </w:rPr>
              <w:t>Усього: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E7479B" w:rsidRDefault="005D0D6B" w:rsidP="00FC1E48">
            <w:pPr>
              <w:rPr>
                <w:b/>
              </w:rPr>
            </w:pPr>
            <w:r>
              <w:rPr>
                <w:b/>
              </w:rPr>
              <w:t>792,2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904C26" w:rsidRDefault="00B40EB0" w:rsidP="00FC1E48">
            <w:pPr>
              <w:rPr>
                <w:b/>
              </w:rPr>
            </w:pPr>
            <w:r>
              <w:rPr>
                <w:b/>
              </w:rPr>
              <w:t>788,7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E0168F" w:rsidRDefault="002F6B14" w:rsidP="00FC1E4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14" w:rsidRDefault="002F6B1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F6B14" w:rsidRPr="00E0168F" w:rsidTr="00B40EB0">
        <w:trPr>
          <w:trHeight w:hRule="exact" w:val="427"/>
        </w:trPr>
        <w:tc>
          <w:tcPr>
            <w:tcW w:w="158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14" w:rsidRPr="002F6B14" w:rsidRDefault="002F6B14" w:rsidP="002F6B14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2F6B14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2F6B14">
              <w:rPr>
                <w:rStyle w:val="docdata"/>
                <w:b/>
                <w:color w:val="000000"/>
                <w:sz w:val="28"/>
                <w:szCs w:val="28"/>
              </w:rPr>
              <w:t>І. Напрям «Кадрове забезпечення та професійний розвиток»</w:t>
            </w:r>
          </w:p>
        </w:tc>
      </w:tr>
      <w:tr w:rsidR="002E57E5" w:rsidRPr="00E0168F" w:rsidTr="00351C33">
        <w:trPr>
          <w:trHeight w:val="238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Default="00E949A9" w:rsidP="00B24631">
            <w:pPr>
              <w:jc w:val="center"/>
            </w:pPr>
            <w:r>
              <w:t>3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2F6B14" w:rsidRDefault="00E949A9" w:rsidP="002F6B14">
            <w:r>
              <w:rPr>
                <w:rStyle w:val="fontstyle01"/>
                <w:sz w:val="24"/>
              </w:rPr>
              <w:t>Реформування системи підвищення кваліфікації педагогічних працівників</w:t>
            </w:r>
          </w:p>
          <w:p w:rsidR="00E7479B" w:rsidRPr="002F6B14" w:rsidRDefault="00E7479B" w:rsidP="00FC45A6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2F6B14" w:rsidRDefault="002A6BAF" w:rsidP="002A6BAF">
            <w:pPr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3.1</w:t>
            </w:r>
            <w:r w:rsidR="00E949A9">
              <w:rPr>
                <w:rStyle w:val="fontstyle01"/>
                <w:sz w:val="24"/>
              </w:rPr>
              <w:t>. Реалізація права педагогічних працівників на підвищення кваліфікації за різними формами, видами, напрямками, суб’єктами тощо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2F6B14" w:rsidRDefault="00E7479B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2F6B14" w:rsidRDefault="00E7479B" w:rsidP="002F6B14">
            <w:pPr>
              <w:rPr>
                <w:rStyle w:val="fontstyle01"/>
                <w:sz w:val="24"/>
              </w:rPr>
            </w:pPr>
            <w:r w:rsidRPr="002F6B14">
              <w:rPr>
                <w:rStyle w:val="fontstyle01"/>
                <w:sz w:val="24"/>
              </w:rPr>
              <w:t>Відділ освіти,</w:t>
            </w:r>
            <w:r w:rsidRPr="002F6B14">
              <w:t xml:space="preserve"> молоді та спорту молоді та спорту Новгород-Сіверської міської ради</w:t>
            </w:r>
            <w:r w:rsidRPr="002F6B14">
              <w:rPr>
                <w:rStyle w:val="fontstyle01"/>
                <w:sz w:val="24"/>
              </w:rPr>
              <w:t>, ЦПРПП,</w:t>
            </w:r>
          </w:p>
          <w:p w:rsidR="00E7479B" w:rsidRPr="002F6B14" w:rsidRDefault="00E7479B" w:rsidP="002F6B14">
            <w:r w:rsidRPr="002F6B14">
              <w:rPr>
                <w:rStyle w:val="fontstyle01"/>
                <w:sz w:val="24"/>
              </w:rPr>
              <w:t>керівники закладів освіти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2F6B14" w:rsidRDefault="00351C33" w:rsidP="00FC1E48">
            <w:r>
              <w:t>15,9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E0168F" w:rsidRDefault="00201C5F" w:rsidP="00FC1E48">
            <w:r>
              <w:t>15,9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723CF2" w:rsidRDefault="00033F0A" w:rsidP="00FC1E48">
            <w:r>
              <w:t>100</w:t>
            </w:r>
            <w:r w:rsidR="00E7479B" w:rsidRPr="00723CF2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79B" w:rsidRPr="00B11201" w:rsidRDefault="00033F0A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0634A5" w:rsidRPr="00E0168F" w:rsidTr="00351C33">
        <w:trPr>
          <w:trHeight w:hRule="exact" w:val="582"/>
        </w:trPr>
        <w:tc>
          <w:tcPr>
            <w:tcW w:w="9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2371F7" w:rsidRDefault="002371F7" w:rsidP="00C04987">
            <w:pPr>
              <w:rPr>
                <w:b/>
              </w:rPr>
            </w:pPr>
            <w:r w:rsidRPr="002371F7">
              <w:rPr>
                <w:b/>
              </w:rPr>
              <w:t>УСЬОГО: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7479B" w:rsidRDefault="00351C33" w:rsidP="00FC1E48">
            <w:pPr>
              <w:rPr>
                <w:b/>
              </w:rPr>
            </w:pPr>
            <w:r>
              <w:rPr>
                <w:b/>
              </w:rPr>
              <w:t>15,9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7479B" w:rsidRDefault="00201C5F" w:rsidP="00FC1E48">
            <w:pPr>
              <w:rPr>
                <w:b/>
              </w:rPr>
            </w:pPr>
            <w:r>
              <w:rPr>
                <w:b/>
              </w:rPr>
              <w:t>15,9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0168F" w:rsidRDefault="002371F7" w:rsidP="00FC1E4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1F7" w:rsidRDefault="002371F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371F7" w:rsidRPr="00E0168F" w:rsidTr="00B40EB0">
        <w:trPr>
          <w:trHeight w:hRule="exact" w:val="485"/>
        </w:trPr>
        <w:tc>
          <w:tcPr>
            <w:tcW w:w="158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1F7" w:rsidRPr="002371F7" w:rsidRDefault="002371F7" w:rsidP="002371F7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2371F7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2371F7">
              <w:rPr>
                <w:rStyle w:val="docdata"/>
                <w:b/>
                <w:color w:val="000000"/>
                <w:sz w:val="28"/>
                <w:szCs w:val="28"/>
              </w:rPr>
              <w:t>ІІ. Напрям «Безпечне та якісне харчування дітей закладів освіти»</w:t>
            </w:r>
          </w:p>
        </w:tc>
      </w:tr>
      <w:tr w:rsidR="002E57E5" w:rsidRPr="00E0168F" w:rsidTr="00351C33">
        <w:trPr>
          <w:trHeight w:hRule="exact" w:val="2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B24631">
            <w:pPr>
              <w:jc w:val="center"/>
            </w:pPr>
            <w:r>
              <w:t>1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FC45A6">
            <w:r>
              <w:t>Створення умов для забезпечення повноцінного, якісного та безпечного харчування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201C5F">
            <w:pPr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1.</w:t>
            </w:r>
            <w:r w:rsidR="00201C5F">
              <w:rPr>
                <w:rStyle w:val="fontstyle01"/>
                <w:sz w:val="24"/>
              </w:rPr>
              <w:t>7</w:t>
            </w:r>
            <w:r>
              <w:rPr>
                <w:rStyle w:val="fontstyle01"/>
                <w:sz w:val="24"/>
              </w:rPr>
              <w:t xml:space="preserve"> </w:t>
            </w:r>
            <w:r w:rsidR="00201C5F">
              <w:rPr>
                <w:rStyle w:val="fontstyle01"/>
                <w:sz w:val="24"/>
              </w:rPr>
              <w:t>Забезпечення харчоблоків закладів освіти достатньою кількістю холодильного та технологічного обладнання, кухонного та столового посуду, інвентарю для обробки продуктів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C04987">
            <w:r>
              <w:t xml:space="preserve">Відділ освіти, молоді та спорту Новгород-Сіверської </w:t>
            </w:r>
            <w:r w:rsidR="00201C5F">
              <w:t>міської ради, керівники закладів освіти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E57461" w:rsidP="00FC1E48">
            <w:r>
              <w:t>125,0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201C5F" w:rsidP="00FC1E48">
            <w:r>
              <w:t>125,0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E57461" w:rsidP="00FC1E48">
            <w:r>
              <w:t>100</w:t>
            </w:r>
            <w:r w:rsidR="0010415D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5D" w:rsidRDefault="000E5AFA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0E5AFA">
        <w:trPr>
          <w:trHeight w:hRule="exact" w:val="185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jc w:val="center"/>
            </w:pPr>
            <w:r>
              <w:lastRenderedPageBreak/>
              <w:t>2</w:t>
            </w:r>
          </w:p>
        </w:tc>
        <w:tc>
          <w:tcPr>
            <w:tcW w:w="17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C04987" w:rsidRDefault="00CA0A8A" w:rsidP="00CA0A8A">
            <w:r>
              <w:t>Забезпечення гарячим харчуванням пільгових категорій здобувачів освіти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C04987" w:rsidRDefault="00CA0A8A" w:rsidP="00CA0A8A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2.4. Забезпечення безкоштовним</w:t>
            </w:r>
          </w:p>
          <w:p w:rsidR="00CA0A8A" w:rsidRPr="00C04987" w:rsidRDefault="00CA0A8A" w:rsidP="00CA0A8A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гарячим харчуванням вихованців дошкільних підрозділів НВК</w:t>
            </w:r>
            <w:r>
              <w:rPr>
                <w:rStyle w:val="fontstyle01"/>
                <w:sz w:val="24"/>
              </w:rPr>
              <w:t>, ЗЗСО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C04987" w:rsidRDefault="00CA0A8A" w:rsidP="00CA0A8A">
            <w:r w:rsidRPr="00C04987">
              <w:t>Відділ освіти, молоді та спорту Новгород-Сіверської міської ради, керівники закладів освіти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E57461" w:rsidP="00CA0A8A">
            <w:r>
              <w:t>1779,7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1132,2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E57461" w:rsidP="00CA0A8A">
            <w:r>
              <w:t>63,6</w:t>
            </w:r>
            <w:r w:rsidR="00CA0A8A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B11201" w:rsidRDefault="00CA0A8A" w:rsidP="00CA0A8A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Економія коштів в зв’язку з веденням військового стану та перебування закладів освіти на дистанційній формі навчання</w:t>
            </w:r>
          </w:p>
        </w:tc>
      </w:tr>
      <w:tr w:rsidR="00CA0A8A" w:rsidRPr="00E0168F" w:rsidTr="00351C33">
        <w:trPr>
          <w:trHeight w:hRule="exact" w:val="1999"/>
        </w:trPr>
        <w:tc>
          <w:tcPr>
            <w:tcW w:w="5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6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Pr="00C04987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C04987" w:rsidRDefault="00CA0A8A" w:rsidP="00CA0A8A">
            <w:pPr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2.5</w:t>
            </w:r>
            <w:r w:rsidRPr="00C04987">
              <w:rPr>
                <w:rStyle w:val="fontstyle01"/>
                <w:sz w:val="24"/>
              </w:rPr>
              <w:t xml:space="preserve">. </w:t>
            </w:r>
            <w:r>
              <w:rPr>
                <w:rStyle w:val="fontstyle01"/>
                <w:sz w:val="24"/>
              </w:rPr>
              <w:t>Забезпечення якісним безкоштовним гарячим харчуванням вихованців дошкільного підрозділу НВК, ЗЗСО пільгових категорій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C04987" w:rsidRDefault="00CA0A8A" w:rsidP="00CA0A8A">
            <w:r w:rsidRPr="00C04987">
              <w:t>Відділ освіти, молоді та спорту Новгород-Сіверської міської ради, керівники закладів освіти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E57461" w:rsidP="00CA0A8A">
            <w:r>
              <w:t>250,0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147,0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E57461" w:rsidP="00CA0A8A">
            <w:r>
              <w:t>58,8</w:t>
            </w:r>
            <w:r w:rsidR="00CA0A8A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B11201" w:rsidRDefault="00CA0A8A" w:rsidP="00CA0A8A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Економія коштів в зв’язку з веденням військового стану та перебування закладів освіти на дистанційній формі навчання</w:t>
            </w:r>
          </w:p>
        </w:tc>
      </w:tr>
      <w:tr w:rsidR="00CA0A8A" w:rsidRPr="00E0168F" w:rsidTr="000E5AFA">
        <w:trPr>
          <w:trHeight w:hRule="exact" w:val="267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jc w:val="center"/>
            </w:pPr>
            <w:r>
              <w:t>4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813A43" w:rsidRDefault="00CA0A8A" w:rsidP="00CA0A8A">
            <w:r w:rsidRPr="00813A43">
              <w:rPr>
                <w:rStyle w:val="fontstyle01"/>
                <w:sz w:val="24"/>
              </w:rPr>
              <w:t>Організація та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>здійснення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>лабораторного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>контролю в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>закладах освіти</w:t>
            </w:r>
          </w:p>
          <w:p w:rsidR="00CA0A8A" w:rsidRPr="00813A43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813A43" w:rsidRDefault="00CA0A8A" w:rsidP="00CA0A8A">
            <w:pPr>
              <w:rPr>
                <w:rStyle w:val="fontstyle01"/>
                <w:sz w:val="24"/>
              </w:rPr>
            </w:pPr>
            <w:r w:rsidRPr="00813A43">
              <w:rPr>
                <w:rStyle w:val="fontstyle01"/>
                <w:sz w:val="24"/>
              </w:rPr>
              <w:t>4.1. Забезпечення  лабораторного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 xml:space="preserve">контролю сировини та питної води, які використовуються для харчування дітей </w:t>
            </w:r>
          </w:p>
          <w:p w:rsidR="00CA0A8A" w:rsidRPr="00813A43" w:rsidRDefault="00CA0A8A" w:rsidP="00CA0A8A">
            <w:pPr>
              <w:rPr>
                <w:rStyle w:val="fontstyle01"/>
                <w:sz w:val="24"/>
              </w:rPr>
            </w:pPr>
          </w:p>
          <w:p w:rsidR="00CA0A8A" w:rsidRPr="00813A43" w:rsidRDefault="00CA0A8A" w:rsidP="00CA0A8A">
            <w:pPr>
              <w:rPr>
                <w:rStyle w:val="fontstyle01"/>
                <w:sz w:val="24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813A43" w:rsidRDefault="00CA0A8A" w:rsidP="00CA0A8A">
            <w:r w:rsidRPr="00813A43"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813A43" w:rsidRDefault="00CA0A8A" w:rsidP="00CA0A8A">
            <w:r w:rsidRPr="00813A43">
              <w:t>Відділ освіти, молоді та спорту Новгород-Сіверської міської ради, керівники закладів освіти, постачальники продуктів харчування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E57461" w:rsidP="00CA0A8A">
            <w:r>
              <w:t>103,9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>
            <w:r>
              <w:t>103,9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0E5AFA">
        <w:trPr>
          <w:trHeight w:hRule="exact" w:val="419"/>
        </w:trPr>
        <w:tc>
          <w:tcPr>
            <w:tcW w:w="9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813A43" w:rsidRDefault="00CA0A8A" w:rsidP="00CA0A8A">
            <w:pPr>
              <w:rPr>
                <w:b/>
              </w:rPr>
            </w:pPr>
            <w:r w:rsidRPr="00813A43">
              <w:rPr>
                <w:b/>
              </w:rPr>
              <w:t>УСЬОГО: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405C49" w:rsidRDefault="00E57461" w:rsidP="00CA0A8A">
            <w:pPr>
              <w:rPr>
                <w:b/>
              </w:rPr>
            </w:pPr>
            <w:r>
              <w:rPr>
                <w:b/>
              </w:rPr>
              <w:t>2258,6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405C49" w:rsidRDefault="00CA0A8A" w:rsidP="00CA0A8A">
            <w:pPr>
              <w:rPr>
                <w:b/>
              </w:rPr>
            </w:pPr>
            <w:r>
              <w:rPr>
                <w:b/>
              </w:rPr>
              <w:t>1508,1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CA0A8A" w:rsidRPr="00E0168F" w:rsidTr="00B40EB0">
        <w:trPr>
          <w:trHeight w:hRule="exact" w:val="580"/>
        </w:trPr>
        <w:tc>
          <w:tcPr>
            <w:tcW w:w="158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813A43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813A43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813A43">
              <w:rPr>
                <w:rStyle w:val="docdata"/>
                <w:b/>
                <w:color w:val="000000"/>
                <w:sz w:val="28"/>
                <w:szCs w:val="28"/>
              </w:rPr>
              <w:t>ІІІ. Напрям «Здоров’я та соціальний захист учасників освітнього процесу»</w:t>
            </w:r>
          </w:p>
        </w:tc>
      </w:tr>
      <w:tr w:rsidR="00CA0A8A" w:rsidRPr="00E0168F" w:rsidTr="00351C33">
        <w:trPr>
          <w:trHeight w:val="1095"/>
        </w:trPr>
        <w:tc>
          <w:tcPr>
            <w:tcW w:w="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jc w:val="center"/>
            </w:pPr>
            <w:r>
              <w:t>1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5A61F7" w:rsidRDefault="00CA0A8A" w:rsidP="00CA0A8A">
            <w:r w:rsidRPr="005A61F7">
              <w:t>Освітнє середовище сприятливе для збереження здоров’я дитини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5A61F7" w:rsidRDefault="00CA0A8A" w:rsidP="00CA0A8A">
            <w:pPr>
              <w:rPr>
                <w:rStyle w:val="fontstyle01"/>
                <w:sz w:val="24"/>
              </w:rPr>
            </w:pPr>
            <w:r>
              <w:t>1</w:t>
            </w:r>
            <w:r w:rsidR="002543D8">
              <w:t>.2</w:t>
            </w:r>
            <w:r>
              <w:t xml:space="preserve"> О</w:t>
            </w:r>
            <w:r w:rsidR="002543D8">
              <w:t>новлення розвиваючого, спортивного та ігрового інвентарю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5A61F7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5A61F7" w:rsidRDefault="00CA0A8A" w:rsidP="00CA0A8A">
            <w:r w:rsidRPr="005A61F7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EA2808" w:rsidP="00CA0A8A">
            <w:r>
              <w:t>13,0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A94C88" w:rsidP="00CA0A8A">
            <w:r>
              <w:t>13,0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D633DB" w:rsidRPr="00E0168F" w:rsidTr="00351C33">
        <w:trPr>
          <w:trHeight w:val="1016"/>
        </w:trPr>
        <w:tc>
          <w:tcPr>
            <w:tcW w:w="562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3DB" w:rsidRDefault="00D633DB" w:rsidP="00CA0A8A">
            <w:pPr>
              <w:jc w:val="center"/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3DB" w:rsidRPr="005A61F7" w:rsidRDefault="00D633DB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3DB" w:rsidRDefault="00D633DB" w:rsidP="00CA0A8A">
            <w:r>
              <w:t>1.4. Забезпечення закладів освіти дезінфекційними, миючими засобами, ліками та поповнення аптечок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3DB" w:rsidRDefault="00D633DB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3DB" w:rsidRPr="005A61F7" w:rsidRDefault="00D633DB" w:rsidP="00CA0A8A">
            <w:r w:rsidRPr="005A61F7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3DB" w:rsidRPr="00E0168F" w:rsidRDefault="00EA2808" w:rsidP="00CA0A8A">
            <w:r>
              <w:t>100,5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3DB" w:rsidRDefault="00D633DB" w:rsidP="00CA0A8A">
            <w:r>
              <w:t>100,5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3DB" w:rsidRDefault="00EA2808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3DB" w:rsidRDefault="00EA2808" w:rsidP="00CA0A8A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0E5AFA">
        <w:trPr>
          <w:trHeight w:val="1554"/>
        </w:trPr>
        <w:tc>
          <w:tcPr>
            <w:tcW w:w="562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jc w:val="center"/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5A61F7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5A61F7" w:rsidRDefault="00CA0A8A" w:rsidP="00CA0A8A">
            <w:r w:rsidRPr="005A61F7">
              <w:t>1.7. Забезпечення проходження медичних оглядів працівників закладів дошкільної освіти громади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5A61F7" w:rsidRDefault="00CA0A8A" w:rsidP="00CA0A8A">
            <w:r w:rsidRPr="005A61F7">
              <w:t>Відділ освіти, молоді та спорту Новгород-Сіверської міської ради, керівники ЗДО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Default="00EA2808" w:rsidP="00CA0A8A">
            <w:r>
              <w:t>0,8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8B45BC" w:rsidRDefault="00D633DB" w:rsidP="00CA0A8A">
            <w:pPr>
              <w:rPr>
                <w:lang w:val="en-US"/>
              </w:rPr>
            </w:pPr>
            <w:r>
              <w:t>0,8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C50146" w:rsidRDefault="00CA0A8A" w:rsidP="00CA0A8A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0E5AFA">
        <w:trPr>
          <w:trHeight w:hRule="exact" w:val="1567"/>
        </w:trPr>
        <w:tc>
          <w:tcPr>
            <w:tcW w:w="56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Pr="005A61F7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5A61F7" w:rsidRDefault="00CA0A8A" w:rsidP="00CA0A8A">
            <w:pPr>
              <w:rPr>
                <w:rStyle w:val="fontstyle01"/>
                <w:sz w:val="24"/>
              </w:rPr>
            </w:pPr>
            <w:r w:rsidRPr="005A61F7">
              <w:t>1.8. Забезпечення проходження медичних оглядів працівників закладів загальної середньої освіти громади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5A61F7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5A61F7" w:rsidRDefault="00CA0A8A" w:rsidP="00CA0A8A">
            <w:r w:rsidRPr="005A61F7">
              <w:t>Відділ освіти, молоді та спорту Новгород-Сіверської міської ради, керівники ЗДО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EA2808" w:rsidP="00CA0A8A">
            <w:r>
              <w:t>349,6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D633DB" w:rsidP="00CA0A8A">
            <w:r>
              <w:t>349,6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A24431" w:rsidRDefault="00CA0A8A" w:rsidP="00CA0A8A">
            <w:pPr>
              <w:rPr>
                <w:rStyle w:val="docdata"/>
                <w:color w:val="000000"/>
              </w:rPr>
            </w:pPr>
            <w:r w:rsidRPr="00A24431"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0E5AFA">
        <w:trPr>
          <w:trHeight w:hRule="exact" w:val="1561"/>
        </w:trPr>
        <w:tc>
          <w:tcPr>
            <w:tcW w:w="56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Pr="005A61F7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5A61F7" w:rsidRDefault="00CA0A8A" w:rsidP="00CA0A8A">
            <w:pPr>
              <w:rPr>
                <w:rStyle w:val="fontstyle01"/>
                <w:sz w:val="24"/>
              </w:rPr>
            </w:pPr>
            <w:r w:rsidRPr="005A61F7">
              <w:t>1.9. Забезпечення проходження медичних оглядів працівників закладів позашкільної освіти громади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5A61F7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5A61F7" w:rsidRDefault="00CA0A8A" w:rsidP="00CA0A8A">
            <w:r w:rsidRPr="005A61F7">
              <w:t>Відділ освіти, молоді та спорту Новгород-Сіверської міської ради, керівники ЗПО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EA2808" w:rsidP="00CA0A8A">
            <w:r>
              <w:t>11,1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D633DB" w:rsidP="00CA0A8A">
            <w:r>
              <w:t>11,1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351C33">
        <w:trPr>
          <w:trHeight w:hRule="exact" w:val="1716"/>
        </w:trPr>
        <w:tc>
          <w:tcPr>
            <w:tcW w:w="56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Pr="005A61F7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5A61F7" w:rsidRDefault="00CA0A8A" w:rsidP="00CA0A8A">
            <w:pPr>
              <w:rPr>
                <w:rStyle w:val="fontstyle01"/>
                <w:sz w:val="24"/>
              </w:rPr>
            </w:pPr>
            <w:r w:rsidRPr="005A61F7">
              <w:t xml:space="preserve">1.10. Забезпечення проходження медичних оглядів працівників закладів ІРЦ  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5A61F7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5A61F7" w:rsidRDefault="00CA0A8A" w:rsidP="00CA0A8A">
            <w:r w:rsidRPr="005A61F7">
              <w:t>Відділ освіти, молоді та спорту Новгород-Сіверської міської ради, керівник ІРЦ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EA2808" w:rsidP="00CA0A8A">
            <w:r>
              <w:t>3,9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D633DB" w:rsidP="00CA0A8A">
            <w:r>
              <w:t>3,9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351C33">
        <w:trPr>
          <w:trHeight w:hRule="exact" w:val="1579"/>
        </w:trPr>
        <w:tc>
          <w:tcPr>
            <w:tcW w:w="56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jc w:val="center"/>
            </w:pP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A0A8A" w:rsidRPr="001F0EA6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1.11 Забезпечення проходження медичних оглядів працівників ЦПРПП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5A61F7" w:rsidRDefault="00CA0A8A" w:rsidP="00CA0A8A">
            <w:r w:rsidRPr="005A61F7">
              <w:t>Відділ освіти, молоді та спорту Новгород-Сівер</w:t>
            </w:r>
            <w:r>
              <w:t>ської міської ради, керівник ЦПРПП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EA2808" w:rsidP="00CA0A8A">
            <w:r>
              <w:t>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D633DB" w:rsidP="00CA0A8A">
            <w:r>
              <w:t>4,5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351C33">
        <w:trPr>
          <w:trHeight w:hRule="exact" w:val="1985"/>
        </w:trPr>
        <w:tc>
          <w:tcPr>
            <w:tcW w:w="56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jc w:val="center"/>
            </w:pP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A0A8A" w:rsidRPr="001F0EA6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F0EA6" w:rsidRDefault="00CA0A8A" w:rsidP="00CA0A8A">
            <w:r>
              <w:t>1.12 Забезпечення проходження медичних оглядів персоналу установ освіти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F0EA6" w:rsidRDefault="00CA0A8A" w:rsidP="00CA0A8A">
            <w:r w:rsidRPr="005A61F7">
              <w:t>Відділ освіти, молоді та спорту Новгород-Сівер</w:t>
            </w:r>
            <w:r>
              <w:t>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EA2808" w:rsidP="00CA0A8A">
            <w:r>
              <w:t>8,7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D633DB" w:rsidP="00CA0A8A">
            <w:r>
              <w:t>8,7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B11201" w:rsidRDefault="00CA0A8A" w:rsidP="00CA0A8A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0E5AFA">
        <w:trPr>
          <w:trHeight w:hRule="exact" w:val="1574"/>
        </w:trPr>
        <w:tc>
          <w:tcPr>
            <w:tcW w:w="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jc w:val="center"/>
            </w:pPr>
            <w:r>
              <w:lastRenderedPageBreak/>
              <w:t>2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1F0EA6" w:rsidRDefault="00CA0A8A" w:rsidP="00CA0A8A">
            <w:r w:rsidRPr="001F0EA6">
              <w:t>Соціальний захист учасників освітнього процесу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F0EA6" w:rsidRDefault="00CA0A8A" w:rsidP="00CA0A8A">
            <w:r w:rsidRPr="001F0EA6">
              <w:t>2.1. Виплата одноразової матеріальної допомоги учням, ученицям-сиротам та  позбавленим батьківського піклування по досягненню ними 18-річного віку та по закінченню школи</w:t>
            </w:r>
          </w:p>
          <w:p w:rsidR="00CA0A8A" w:rsidRPr="001F0EA6" w:rsidRDefault="00CA0A8A" w:rsidP="00CA0A8A">
            <w:pPr>
              <w:rPr>
                <w:rStyle w:val="fontstyle01"/>
                <w:sz w:val="24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F0EA6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F0EA6" w:rsidRDefault="00CA0A8A" w:rsidP="00CA0A8A">
            <w:r w:rsidRPr="001F0EA6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EA2808" w:rsidP="00CA0A8A">
            <w:r>
              <w:t>28,9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D633DB" w:rsidP="00CA0A8A">
            <w:r>
              <w:t>28,9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351C33">
        <w:trPr>
          <w:trHeight w:hRule="exact" w:val="1720"/>
        </w:trPr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F0EA6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F0EA6" w:rsidRDefault="00CA0A8A" w:rsidP="00CA0A8A">
            <w:pPr>
              <w:rPr>
                <w:rStyle w:val="fontstyle01"/>
                <w:sz w:val="24"/>
              </w:rPr>
            </w:pPr>
            <w:r w:rsidRPr="001F0EA6">
              <w:t xml:space="preserve">2.2. Реалізація права </w:t>
            </w:r>
            <w:r>
              <w:t>учасників освітнього процесу</w:t>
            </w:r>
            <w:r w:rsidRPr="001F0EA6">
              <w:t xml:space="preserve"> на здорові та безпечні умови праці, зокрема атестація робочих місць</w:t>
            </w:r>
            <w:r>
              <w:t xml:space="preserve"> ( в тому числі лабораторні дослідження мікроклімату в закладах освіти)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F0EA6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F0EA6" w:rsidRDefault="00CA0A8A" w:rsidP="00CA0A8A">
            <w:r w:rsidRPr="001F0EA6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EA2808" w:rsidP="00CA0A8A">
            <w:r>
              <w:t>8,8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D633DB" w:rsidP="00CA0A8A">
            <w:r>
              <w:t>8,8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0E5AFA" w:rsidP="00CA0A8A">
            <w:r>
              <w:t>100</w:t>
            </w:r>
            <w:r w:rsidR="00CA0A8A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0E5AFA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0E5AFA">
        <w:trPr>
          <w:trHeight w:hRule="exact" w:val="543"/>
        </w:trPr>
        <w:tc>
          <w:tcPr>
            <w:tcW w:w="9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F0EA6" w:rsidRDefault="00CA0A8A" w:rsidP="00CA0A8A">
            <w:pPr>
              <w:rPr>
                <w:b/>
              </w:rPr>
            </w:pPr>
            <w:r w:rsidRPr="001F0EA6">
              <w:rPr>
                <w:b/>
              </w:rPr>
              <w:t>УСЬОГО: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405C49" w:rsidRDefault="00EA2808" w:rsidP="00CA0A8A">
            <w:pPr>
              <w:rPr>
                <w:b/>
              </w:rPr>
            </w:pPr>
            <w:r>
              <w:rPr>
                <w:b/>
              </w:rPr>
              <w:t>529,8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405C49" w:rsidRDefault="00D633DB" w:rsidP="00CA0A8A">
            <w:pPr>
              <w:rPr>
                <w:b/>
              </w:rPr>
            </w:pPr>
            <w:r>
              <w:rPr>
                <w:b/>
              </w:rPr>
              <w:t>529,8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CA0A8A" w:rsidRPr="00E0168F" w:rsidTr="00B40EB0">
        <w:trPr>
          <w:trHeight w:hRule="exact" w:val="485"/>
        </w:trPr>
        <w:tc>
          <w:tcPr>
            <w:tcW w:w="158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1F0EA6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1F0EA6">
              <w:rPr>
                <w:rStyle w:val="docdata"/>
                <w:b/>
                <w:color w:val="000000"/>
                <w:sz w:val="28"/>
                <w:szCs w:val="28"/>
              </w:rPr>
              <w:t>ІХ. Напрям «Шкільний автобус»</w:t>
            </w:r>
          </w:p>
        </w:tc>
      </w:tr>
      <w:tr w:rsidR="00CA0A8A" w:rsidRPr="00E0168F" w:rsidTr="00351C33">
        <w:trPr>
          <w:trHeight w:hRule="exact" w:val="1290"/>
        </w:trPr>
        <w:tc>
          <w:tcPr>
            <w:tcW w:w="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jc w:val="center"/>
            </w:pPr>
            <w:r>
              <w:t>1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760CC4" w:rsidRDefault="00CA0A8A" w:rsidP="00CA0A8A">
            <w:r w:rsidRPr="00760CC4">
              <w:t>Забезпечення реалізації прав громадян на доступність і безоплатність повної загальної середньої освіти.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60CC4" w:rsidRDefault="00CA0A8A" w:rsidP="00CA0A8A">
            <w:pPr>
              <w:rPr>
                <w:rStyle w:val="fontstyle01"/>
                <w:sz w:val="24"/>
              </w:rPr>
            </w:pPr>
            <w:r w:rsidRPr="00760CC4">
              <w:t>1.3. Страхування підвідомчого транспорту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60CC4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60CC4" w:rsidRDefault="00CA0A8A" w:rsidP="00CA0A8A">
            <w:r w:rsidRPr="00760CC4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E07B6A" w:rsidP="00CA0A8A">
            <w:r>
              <w:t>57,0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D633DB" w:rsidP="00CA0A8A">
            <w:r>
              <w:t>57,0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351C33">
        <w:trPr>
          <w:trHeight w:hRule="exact" w:val="1215"/>
        </w:trPr>
        <w:tc>
          <w:tcPr>
            <w:tcW w:w="56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Pr="00760CC4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60CC4" w:rsidRDefault="00CA0A8A" w:rsidP="00CA0A8A">
            <w:pPr>
              <w:rPr>
                <w:rStyle w:val="fontstyle01"/>
                <w:sz w:val="24"/>
              </w:rPr>
            </w:pPr>
            <w:r w:rsidRPr="00760CC4">
              <w:t>1.5. Проходження технічних оглядів підвідомчого автотранспорту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60CC4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60CC4" w:rsidRDefault="00CA0A8A" w:rsidP="00CA0A8A">
            <w:r w:rsidRPr="00760CC4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E07B6A" w:rsidP="00CA0A8A">
            <w:r>
              <w:t>40,0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D633DB" w:rsidP="00CA0A8A">
            <w:r>
              <w:t>40,0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351C33">
        <w:trPr>
          <w:trHeight w:hRule="exact" w:val="1207"/>
        </w:trPr>
        <w:tc>
          <w:tcPr>
            <w:tcW w:w="56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60CC4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60CC4" w:rsidRDefault="00CA0A8A" w:rsidP="00CA0A8A">
            <w:pPr>
              <w:rPr>
                <w:rStyle w:val="fontstyle01"/>
                <w:sz w:val="24"/>
              </w:rPr>
            </w:pPr>
            <w:r w:rsidRPr="00760CC4">
              <w:t>1.8. Компенсація вартості проїзду на громадському транспорті (крім таксі) на підставі проїзних квитків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60CC4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60CC4" w:rsidRDefault="00CA0A8A" w:rsidP="00CA0A8A">
            <w:r w:rsidRPr="00760CC4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E07B6A" w:rsidP="00CA0A8A">
            <w:r>
              <w:t>220,8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87279F" w:rsidP="00CA0A8A">
            <w:r>
              <w:t>213,5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E07B6A" w:rsidP="00CA0A8A">
            <w:r>
              <w:t>96,7</w:t>
            </w:r>
            <w:r w:rsidR="00CA0A8A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4D3B59" w:rsidRDefault="00E07B6A" w:rsidP="00CA0A8A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Економія коштів на підвезенні вчителів до місця роботи</w:t>
            </w:r>
          </w:p>
        </w:tc>
      </w:tr>
      <w:tr w:rsidR="00CA0A8A" w:rsidRPr="00E0168F" w:rsidTr="00351C33">
        <w:trPr>
          <w:trHeight w:hRule="exact" w:val="1140"/>
        </w:trPr>
        <w:tc>
          <w:tcPr>
            <w:tcW w:w="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jc w:val="center"/>
            </w:pPr>
            <w:r>
              <w:t>2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D871F8" w:rsidRDefault="00CA0A8A" w:rsidP="00CA0A8A">
            <w:r w:rsidRPr="00D871F8">
              <w:t>Утримання та безпечна експлуатація  автотранспортних засобів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D871F8" w:rsidRDefault="00CA0A8A" w:rsidP="00CA0A8A">
            <w:r w:rsidRPr="00D871F8">
              <w:t>2.1. Придбання запчастин для ремонту автотранспорту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D871F8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D871F8" w:rsidRDefault="00CA0A8A" w:rsidP="00CA0A8A">
            <w:r w:rsidRPr="00D871F8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E07B6A" w:rsidP="00CA0A8A">
            <w:r>
              <w:t>274,3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87279F" w:rsidP="00CA0A8A">
            <w:r>
              <w:t>274,3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351C33">
        <w:trPr>
          <w:trHeight w:hRule="exact" w:val="1125"/>
        </w:trPr>
        <w:tc>
          <w:tcPr>
            <w:tcW w:w="56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Pr="00D871F8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D871F8" w:rsidRDefault="00CA0A8A" w:rsidP="00CA0A8A">
            <w:r w:rsidRPr="00D871F8">
              <w:t>2.2. Поточний ремонт транспортних засобів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D871F8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D871F8" w:rsidRDefault="00CA0A8A" w:rsidP="00CA0A8A">
            <w:r w:rsidRPr="00D871F8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E07B6A" w:rsidP="00CA0A8A">
            <w:r>
              <w:t>78,3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87279F" w:rsidP="00CA0A8A">
            <w:r>
              <w:t>78,3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415A44" w:rsidRDefault="00CA0A8A" w:rsidP="00CA0A8A">
            <w:pPr>
              <w:rPr>
                <w:rStyle w:val="docdata"/>
                <w:color w:val="000000"/>
              </w:rPr>
            </w:pPr>
            <w:r w:rsidRPr="00415A44">
              <w:rPr>
                <w:rStyle w:val="docdata"/>
                <w:color w:val="000000"/>
              </w:rPr>
              <w:t>Виконано</w:t>
            </w:r>
          </w:p>
        </w:tc>
      </w:tr>
      <w:tr w:rsidR="0087279F" w:rsidRPr="00E0168F" w:rsidTr="00351C33">
        <w:trPr>
          <w:trHeight w:hRule="exact" w:val="1143"/>
        </w:trPr>
        <w:tc>
          <w:tcPr>
            <w:tcW w:w="56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7279F" w:rsidRDefault="0087279F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7279F" w:rsidRPr="00D871F8" w:rsidRDefault="0087279F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9F" w:rsidRPr="00D871F8" w:rsidRDefault="0087279F" w:rsidP="00CA0A8A">
            <w:r>
              <w:t>2.3. Організація передрейсового медичного огляду водіїв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9F" w:rsidRDefault="0087279F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9F" w:rsidRPr="00D871F8" w:rsidRDefault="0087279F" w:rsidP="00CA0A8A">
            <w:r w:rsidRPr="00D871F8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9F" w:rsidRPr="00E0168F" w:rsidRDefault="00A662AD" w:rsidP="00CA0A8A">
            <w:r>
              <w:t>4,4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9F" w:rsidRDefault="0087279F" w:rsidP="00CA0A8A">
            <w:r>
              <w:t>4,4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9F" w:rsidRDefault="00A662AD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79F" w:rsidRPr="00415A44" w:rsidRDefault="00A662AD" w:rsidP="00CA0A8A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351C33">
        <w:trPr>
          <w:trHeight w:hRule="exact" w:val="1544"/>
        </w:trPr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D871F8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D871F8" w:rsidRDefault="00CA0A8A" w:rsidP="00CA0A8A">
            <w:r w:rsidRPr="00D871F8">
              <w:t>2.5. Здійснення заходів, необхідних для забезпечення пально-мастильними матеріалами та безпечної експлуатації транспортних засобів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D871F8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D871F8" w:rsidRDefault="00CA0A8A" w:rsidP="00CA0A8A">
            <w:r w:rsidRPr="00D871F8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A662AD" w:rsidP="00CA0A8A">
            <w:r>
              <w:t>930,8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87279F" w:rsidP="00CA0A8A">
            <w:r>
              <w:t>930,8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351C33">
        <w:trPr>
          <w:trHeight w:hRule="exact" w:val="421"/>
        </w:trPr>
        <w:tc>
          <w:tcPr>
            <w:tcW w:w="9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D871F8" w:rsidRDefault="00CA0A8A" w:rsidP="00CA0A8A">
            <w:pPr>
              <w:rPr>
                <w:b/>
              </w:rPr>
            </w:pPr>
            <w:r w:rsidRPr="00D871F8">
              <w:rPr>
                <w:b/>
              </w:rPr>
              <w:t>УСЬОГО: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12072" w:rsidRDefault="00E07B6A" w:rsidP="00CA0A8A">
            <w:pPr>
              <w:rPr>
                <w:b/>
              </w:rPr>
            </w:pPr>
            <w:r>
              <w:rPr>
                <w:b/>
              </w:rPr>
              <w:t>1605,6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12072" w:rsidRDefault="0087279F" w:rsidP="00CA0A8A">
            <w:pPr>
              <w:rPr>
                <w:b/>
              </w:rPr>
            </w:pPr>
            <w:r>
              <w:rPr>
                <w:b/>
              </w:rPr>
              <w:t>1598,3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CA0A8A" w:rsidRPr="00E0168F" w:rsidTr="00B40EB0">
        <w:trPr>
          <w:trHeight w:hRule="exact" w:val="568"/>
        </w:trPr>
        <w:tc>
          <w:tcPr>
            <w:tcW w:w="158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D871F8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D871F8">
              <w:rPr>
                <w:rStyle w:val="docdata"/>
                <w:b/>
                <w:color w:val="000000"/>
                <w:sz w:val="28"/>
                <w:szCs w:val="28"/>
              </w:rPr>
              <w:t>Х. Напрям «Розвиток матеріально-технічної бази та створення нового освітнього середовища»</w:t>
            </w:r>
          </w:p>
        </w:tc>
      </w:tr>
      <w:tr w:rsidR="0087279F" w:rsidRPr="00E0168F" w:rsidTr="00351C33">
        <w:trPr>
          <w:trHeight w:val="1128"/>
        </w:trPr>
        <w:tc>
          <w:tcPr>
            <w:tcW w:w="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9F" w:rsidRDefault="0087279F" w:rsidP="00CA0A8A">
            <w:pPr>
              <w:jc w:val="center"/>
            </w:pPr>
            <w:r>
              <w:t>1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9F" w:rsidRPr="00256711" w:rsidRDefault="0087279F" w:rsidP="00CA0A8A">
            <w:r>
              <w:t>Реалізація концепції «Нова українська школа» на першому та другому рівнях повної загальної середньої освіти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9F" w:rsidRPr="00256711" w:rsidRDefault="0087279F" w:rsidP="00CA0A8A">
            <w:pPr>
              <w:rPr>
                <w:rStyle w:val="fontstyle01"/>
                <w:sz w:val="24"/>
              </w:rPr>
            </w:pPr>
            <w:r>
              <w:t>1.2</w:t>
            </w:r>
            <w:r w:rsidRPr="00256711">
              <w:t xml:space="preserve"> </w:t>
            </w:r>
            <w:r>
              <w:t>Придбання дидактичних матеріалів для продовження створення освітнього середовища НУШ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9F" w:rsidRPr="00256711" w:rsidRDefault="0087279F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9F" w:rsidRPr="00256711" w:rsidRDefault="0087279F" w:rsidP="00CA0A8A">
            <w:r w:rsidRPr="00256711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9F" w:rsidRPr="00E0168F" w:rsidRDefault="00BA0DC6" w:rsidP="00CA0A8A">
            <w:r>
              <w:t>10,5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9F" w:rsidRPr="00E0168F" w:rsidRDefault="0087279F" w:rsidP="00CA0A8A">
            <w:r>
              <w:t>10,5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9F" w:rsidRPr="00E0168F" w:rsidRDefault="00BA0DC6" w:rsidP="00CA0A8A">
            <w:r>
              <w:t>100</w:t>
            </w:r>
            <w:r w:rsidR="0087279F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79F" w:rsidRPr="00BA0DC6" w:rsidRDefault="00BA0DC6" w:rsidP="00CA0A8A">
            <w:pPr>
              <w:rPr>
                <w:rStyle w:val="docdata"/>
                <w:color w:val="000000"/>
              </w:rPr>
            </w:pPr>
            <w:r w:rsidRPr="00BA0DC6">
              <w:rPr>
                <w:rStyle w:val="docdata"/>
                <w:color w:val="000000"/>
              </w:rPr>
              <w:t>Виконано</w:t>
            </w:r>
          </w:p>
        </w:tc>
      </w:tr>
      <w:tr w:rsidR="0087279F" w:rsidRPr="00E0168F" w:rsidTr="00351C33">
        <w:trPr>
          <w:trHeight w:val="1485"/>
        </w:trPr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9F" w:rsidRDefault="0087279F" w:rsidP="00CA0A8A">
            <w:pPr>
              <w:jc w:val="center"/>
            </w:pPr>
          </w:p>
        </w:tc>
        <w:tc>
          <w:tcPr>
            <w:tcW w:w="17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9F" w:rsidRDefault="0087279F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9F" w:rsidRDefault="0087279F" w:rsidP="00CA0A8A">
            <w:r>
              <w:t xml:space="preserve">1.3. Придбання комп’ютерного обладнання для закладів загальної </w:t>
            </w:r>
            <w:r w:rsidR="00504BF1">
              <w:t>середньої для «Нова української школи»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9F" w:rsidRDefault="00504BF1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9F" w:rsidRPr="00256711" w:rsidRDefault="00504BF1" w:rsidP="00CA0A8A">
            <w:r w:rsidRPr="00256711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9F" w:rsidRPr="00E0168F" w:rsidRDefault="00BA0DC6" w:rsidP="00CA0A8A">
            <w:r>
              <w:t>64,7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9F" w:rsidRDefault="00504BF1" w:rsidP="00CA0A8A">
            <w:r>
              <w:t>64,4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9F" w:rsidRDefault="00BA0DC6" w:rsidP="00CA0A8A">
            <w:r>
              <w:t>99,5%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79F" w:rsidRDefault="00BA0DC6" w:rsidP="00CA0A8A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Економія коштів на придбанні комп’ютерного обладнання</w:t>
            </w:r>
          </w:p>
        </w:tc>
      </w:tr>
      <w:tr w:rsidR="00CA0A8A" w:rsidRPr="00E0168F" w:rsidTr="00351C33">
        <w:trPr>
          <w:trHeight w:val="1759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jc w:val="center"/>
            </w:pPr>
            <w:r>
              <w:t>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256711" w:rsidRDefault="00CA0A8A" w:rsidP="00CA0A8A">
            <w:r>
              <w:t>Зміцнення матеріально-технічного та фінансового забезпечення закладів освіти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256711" w:rsidRDefault="00981353" w:rsidP="00CA0A8A">
            <w:r w:rsidRPr="00256711">
              <w:t>2.4 Покращенн</w:t>
            </w:r>
            <w:r>
              <w:t>я матеріально-технічної бази закладів та установ освіти розташованих на території громади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256711" w:rsidRDefault="00CA0A8A" w:rsidP="00CA0A8A">
            <w:r w:rsidRPr="00256711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Default="00BA0DC6" w:rsidP="00CA0A8A">
            <w:r>
              <w:t>96,6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Default="00981353" w:rsidP="00CA0A8A">
            <w:r>
              <w:t>96,6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B11201" w:rsidRDefault="00CA0A8A" w:rsidP="00CA0A8A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351C33">
        <w:trPr>
          <w:trHeight w:hRule="exact" w:val="1279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6C77FF" w:rsidRDefault="00981353" w:rsidP="00CA0A8A">
            <w:pPr>
              <w:jc w:val="center"/>
            </w:pPr>
            <w:r>
              <w:t>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6C77FF" w:rsidRDefault="00981353" w:rsidP="00CA0A8A">
            <w:r>
              <w:t>Осучаснення матеріально-технічної бази закладів освіти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B2852" w:rsidRDefault="00981353" w:rsidP="00CA0A8A">
            <w:r>
              <w:t xml:space="preserve">3.3. Оснащення кабінетів профільного навчання, придбання </w:t>
            </w:r>
            <w:r>
              <w:rPr>
                <w:lang w:val="en-US"/>
              </w:rPr>
              <w:t>STEM-</w:t>
            </w:r>
            <w:r>
              <w:t>лабораторій</w:t>
            </w:r>
          </w:p>
        </w:tc>
        <w:tc>
          <w:tcPr>
            <w:tcW w:w="1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B2852" w:rsidRDefault="00CA0A8A" w:rsidP="00CA0A8A">
            <w:r w:rsidRPr="001B2852">
              <w:t>2024</w:t>
            </w:r>
            <w:r w:rsidR="00981353">
              <w:t>-2025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256711" w:rsidRDefault="00CA0A8A" w:rsidP="00CA0A8A">
            <w:pPr>
              <w:rPr>
                <w:b/>
              </w:rPr>
            </w:pPr>
            <w:r w:rsidRPr="00256711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B2852" w:rsidRDefault="00191157" w:rsidP="00CA0A8A">
            <w:r>
              <w:t>521,8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B2852" w:rsidRDefault="00981353" w:rsidP="00CA0A8A">
            <w:r>
              <w:t>521,1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191157" w:rsidP="00CA0A8A">
            <w:r>
              <w:t>99,8</w:t>
            </w:r>
            <w:r w:rsidR="00CA0A8A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</w:rPr>
              <w:t>Економія коштів на придбанні дидактичних матеріалів</w:t>
            </w:r>
          </w:p>
        </w:tc>
      </w:tr>
      <w:tr w:rsidR="00CA0A8A" w:rsidRPr="00E0168F" w:rsidTr="00351C33">
        <w:trPr>
          <w:trHeight w:hRule="exact" w:val="435"/>
        </w:trPr>
        <w:tc>
          <w:tcPr>
            <w:tcW w:w="9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256711" w:rsidRDefault="00CA0A8A" w:rsidP="00CA0A8A">
            <w:pPr>
              <w:rPr>
                <w:b/>
              </w:rPr>
            </w:pPr>
            <w:r w:rsidRPr="00256711">
              <w:rPr>
                <w:b/>
              </w:rPr>
              <w:t>УСЬОГО: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12072" w:rsidRDefault="00191157" w:rsidP="00CA0A8A">
            <w:pPr>
              <w:rPr>
                <w:b/>
              </w:rPr>
            </w:pPr>
            <w:r>
              <w:rPr>
                <w:b/>
              </w:rPr>
              <w:t>693,6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112072" w:rsidRDefault="00FE7335" w:rsidP="00CA0A8A">
            <w:pPr>
              <w:rPr>
                <w:b/>
              </w:rPr>
            </w:pPr>
            <w:r>
              <w:rPr>
                <w:b/>
              </w:rPr>
              <w:t>692,6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CA0A8A" w:rsidRPr="00E0168F" w:rsidTr="00B40EB0">
        <w:trPr>
          <w:trHeight w:hRule="exact" w:val="942"/>
        </w:trPr>
        <w:tc>
          <w:tcPr>
            <w:tcW w:w="158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jc w:val="center"/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b/>
                <w:color w:val="000000"/>
                <w:sz w:val="28"/>
                <w:szCs w:val="28"/>
              </w:rPr>
              <w:lastRenderedPageBreak/>
              <w:t>ХІ. Напрям «Капітальний ремонт, будівництво, реконструкція закладів та установ освіти</w:t>
            </w:r>
            <w:r w:rsidRPr="007772CF">
              <w:rPr>
                <w:rStyle w:val="docdata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CA0A8A" w:rsidRPr="00E0168F" w:rsidTr="003853AB">
        <w:trPr>
          <w:trHeight w:hRule="exact" w:val="2607"/>
        </w:trPr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8014E6" w:rsidRDefault="00981353" w:rsidP="00CA0A8A">
            <w:pPr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8014E6" w:rsidRDefault="00981353" w:rsidP="00CA0A8A">
            <w:pPr>
              <w:spacing w:after="200" w:line="276" w:lineRule="auto"/>
            </w:pPr>
            <w:r>
              <w:t>Реконструкція будівель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B792B" w:rsidRDefault="00981353" w:rsidP="00CA0A8A">
            <w:r>
              <w:t>1.2.Реконст</w:t>
            </w:r>
            <w:r w:rsidR="00CA033F">
              <w:t xml:space="preserve">рукція системи газопостачання в </w:t>
            </w:r>
            <w:r>
              <w:t>Новгород-Сіверській початковій школі «Дзвіночок» Новгород-Сіверської міської ради Чернігівської області</w:t>
            </w:r>
            <w:r w:rsidR="00CA0A8A">
              <w:t>»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B792B" w:rsidRDefault="00FE7335" w:rsidP="00CA0A8A">
            <w:r>
              <w:t>2022-2025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B792B" w:rsidRDefault="00FE7335" w:rsidP="00CA0A8A">
            <w:r>
              <w:t>635,0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B792B" w:rsidRDefault="00FE7335" w:rsidP="00CA0A8A">
            <w:r>
              <w:t>542,3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3853AB" w:rsidP="00CA0A8A">
            <w:r>
              <w:t>85,4</w:t>
            </w:r>
            <w:r w:rsidR="00CA0A8A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3853AB" w:rsidP="00CA0A8A">
            <w:pPr>
              <w:rPr>
                <w:rStyle w:val="docdata"/>
                <w:color w:val="000000"/>
              </w:rPr>
            </w:pPr>
            <w:r w:rsidRPr="003853AB">
              <w:rPr>
                <w:rStyle w:val="docdata"/>
                <w:color w:val="000000"/>
              </w:rPr>
              <w:t xml:space="preserve">Розбіжності </w:t>
            </w:r>
            <w:r>
              <w:rPr>
                <w:rStyle w:val="docdata"/>
                <w:color w:val="000000"/>
              </w:rPr>
              <w:t>пояснюються нижчою вартістю</w:t>
            </w:r>
            <w:r w:rsidRPr="003853AB">
              <w:rPr>
                <w:rStyle w:val="docdata"/>
                <w:color w:val="000000"/>
              </w:rPr>
              <w:t xml:space="preserve"> б</w:t>
            </w:r>
            <w:r>
              <w:rPr>
                <w:rStyle w:val="docdata"/>
                <w:color w:val="000000"/>
              </w:rPr>
              <w:t xml:space="preserve">удівельно-монтажних робіт </w:t>
            </w:r>
            <w:r w:rsidRPr="003853AB">
              <w:rPr>
                <w:rStyle w:val="docdata"/>
                <w:color w:val="000000"/>
              </w:rPr>
              <w:t>від вартості проєктно-кошторисної документації.</w:t>
            </w:r>
          </w:p>
        </w:tc>
      </w:tr>
      <w:tr w:rsidR="00CA0A8A" w:rsidRPr="00E0168F" w:rsidTr="000E5AFA">
        <w:trPr>
          <w:trHeight w:val="2258"/>
        </w:trPr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8014E6" w:rsidRDefault="00CA0A8A" w:rsidP="00CA0A8A">
            <w:pPr>
              <w:jc w:val="center"/>
              <w:rPr>
                <w:highlight w:val="yellow"/>
              </w:rPr>
            </w:pPr>
            <w:r w:rsidRPr="008014E6"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8014E6" w:rsidRDefault="00CA0A8A" w:rsidP="00CA0A8A">
            <w:pPr>
              <w:spacing w:after="200" w:line="276" w:lineRule="auto"/>
            </w:pPr>
            <w:r w:rsidRPr="008014E6">
              <w:t>Капітальне будівництво</w:t>
            </w:r>
          </w:p>
          <w:p w:rsidR="00CA0A8A" w:rsidRPr="008014E6" w:rsidRDefault="00CA0A8A" w:rsidP="00CA0A8A">
            <w:pPr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B792B" w:rsidRDefault="00FE7335" w:rsidP="00CA0A8A">
            <w:pPr>
              <w:spacing w:after="200" w:line="276" w:lineRule="auto"/>
            </w:pPr>
            <w:r>
              <w:t>3.7</w:t>
            </w:r>
            <w:r w:rsidR="00CA0A8A" w:rsidRPr="007B792B">
              <w:t>.</w:t>
            </w:r>
            <w:r w:rsidR="00CA0A8A">
              <w:t xml:space="preserve"> Виготовлення проє</w:t>
            </w:r>
            <w:r w:rsidR="00CA0A8A" w:rsidRPr="007B792B">
              <w:t>ктно-</w:t>
            </w:r>
            <w:r w:rsidR="00CA0A8A">
              <w:t>кошторисної документації на прое</w:t>
            </w:r>
            <w:r w:rsidR="00CA0A8A" w:rsidRPr="007B792B">
              <w:t>кт  «Нове будівництво протирадіаційного укриття для</w:t>
            </w:r>
            <w:r>
              <w:t xml:space="preserve"> Новгород-Сіверської міської загальноосвітньої школи № 2 І-ІІІ ступенів </w:t>
            </w:r>
            <w:r w:rsidR="00CA0A8A" w:rsidRPr="007B792B">
              <w:t>Новгород-Сіверської міської ради Ч</w:t>
            </w:r>
            <w:r>
              <w:t>ернігівської області</w:t>
            </w:r>
            <w:r w:rsidR="00CA0A8A" w:rsidRPr="007B792B">
              <w:t>»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B792B" w:rsidRDefault="00CA0A8A" w:rsidP="00CA0A8A">
            <w:pPr>
              <w:spacing w:after="200" w:line="276" w:lineRule="auto"/>
            </w:pPr>
            <w:r w:rsidRPr="007B792B">
              <w:t>2022-2025</w:t>
            </w:r>
          </w:p>
          <w:p w:rsidR="00CA0A8A" w:rsidRPr="007B792B" w:rsidRDefault="00CA0A8A" w:rsidP="00CA0A8A"/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B792B" w:rsidRDefault="00CA0A8A" w:rsidP="00CA0A8A">
            <w:r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B792B" w:rsidRDefault="00FE7335" w:rsidP="00CA0A8A">
            <w:r>
              <w:t>445,0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B792B" w:rsidRDefault="00FE7335" w:rsidP="00CA0A8A">
            <w:r>
              <w:t>445,0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7B792B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A052C1" w:rsidRDefault="00CA0A8A" w:rsidP="00CA0A8A">
            <w:pPr>
              <w:rPr>
                <w:rStyle w:val="docdata"/>
                <w:color w:val="000000"/>
                <w:sz w:val="20"/>
                <w:szCs w:val="20"/>
                <w:highlight w:val="yellow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0E5AFA">
        <w:trPr>
          <w:trHeight w:hRule="exact" w:val="413"/>
        </w:trPr>
        <w:tc>
          <w:tcPr>
            <w:tcW w:w="964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b/>
              </w:rPr>
            </w:pPr>
            <w:r w:rsidRPr="00256711">
              <w:rPr>
                <w:b/>
              </w:rPr>
              <w:t>УСЬОГО: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FE7335" w:rsidP="00CA0A8A">
            <w:pPr>
              <w:rPr>
                <w:b/>
              </w:rPr>
            </w:pPr>
            <w:r>
              <w:rPr>
                <w:b/>
              </w:rPr>
              <w:t>1080,0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FE7335" w:rsidP="00CA0A8A">
            <w:pPr>
              <w:rPr>
                <w:b/>
              </w:rPr>
            </w:pPr>
            <w:r>
              <w:rPr>
                <w:b/>
              </w:rPr>
              <w:t>987,3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CA0A8A" w:rsidRPr="00E0168F" w:rsidTr="00B40EB0">
        <w:trPr>
          <w:trHeight w:hRule="exact" w:val="425"/>
        </w:trPr>
        <w:tc>
          <w:tcPr>
            <w:tcW w:w="158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7772CF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7772CF">
              <w:rPr>
                <w:rStyle w:val="docdata"/>
                <w:b/>
                <w:color w:val="000000"/>
                <w:sz w:val="28"/>
                <w:szCs w:val="28"/>
              </w:rPr>
              <w:t>ХІІ. Напрям «Забезпечення пожежної безпеки в закладах освіти»</w:t>
            </w:r>
          </w:p>
        </w:tc>
      </w:tr>
      <w:tr w:rsidR="00FE7335" w:rsidRPr="00E0168F" w:rsidTr="000E5AFA">
        <w:trPr>
          <w:trHeight w:val="1823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335" w:rsidRDefault="00FE7335" w:rsidP="00CA0A8A">
            <w:pPr>
              <w:jc w:val="center"/>
            </w:pPr>
            <w:r>
              <w:t>1.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335" w:rsidRDefault="00FE7335" w:rsidP="00CA0A8A">
            <w:r>
              <w:t>Обладнання об’єктів системи протипожежного захисту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335" w:rsidRPr="007772CF" w:rsidRDefault="00FE7335" w:rsidP="00CA0A8A">
            <w:r>
              <w:t>1.3</w:t>
            </w:r>
            <w:r w:rsidR="007D0B98">
              <w:t xml:space="preserve">. </w:t>
            </w:r>
            <w:bookmarkStart w:id="0" w:name="_GoBack"/>
            <w:r w:rsidR="007D0B98">
              <w:t>Ула</w:t>
            </w:r>
            <w:r>
              <w:t>штування</w:t>
            </w:r>
            <w:r w:rsidR="007D0B98">
              <w:t xml:space="preserve"> автоматичної системи пожежної сигналізації, оповіщення про пожежу, управління евакуацією людей, установлення передавання тривожних сповіщень в закладах освіти.</w:t>
            </w:r>
            <w:r>
              <w:t xml:space="preserve"> </w:t>
            </w:r>
            <w:bookmarkEnd w:id="0"/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335" w:rsidRDefault="007D0B98" w:rsidP="00CA0A8A">
            <w:r>
              <w:t>2023-2025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335" w:rsidRPr="007772CF" w:rsidRDefault="007D0B98" w:rsidP="00CA0A8A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335" w:rsidRDefault="00BA0DC6" w:rsidP="00CA0A8A">
            <w:r>
              <w:t>594,8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335" w:rsidRDefault="007D0B98" w:rsidP="00CA0A8A">
            <w:r>
              <w:t>594,8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335" w:rsidRDefault="00BA0DC6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335" w:rsidRPr="00BA0DC6" w:rsidRDefault="00BA0DC6" w:rsidP="00CA0A8A">
            <w:pPr>
              <w:rPr>
                <w:rStyle w:val="docdata"/>
                <w:color w:val="000000"/>
              </w:rPr>
            </w:pPr>
            <w:r w:rsidRPr="00BA0DC6"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0E5AFA">
        <w:trPr>
          <w:trHeight w:val="1554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jc w:val="center"/>
            </w:pPr>
            <w:r>
              <w:t>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7772CF" w:rsidRDefault="00CA0A8A" w:rsidP="00CA0A8A">
            <w:r>
              <w:t>Підвищення вогнестійкості будівель і споруд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7772CF" w:rsidRDefault="00CA0A8A" w:rsidP="00CA0A8A">
            <w:pPr>
              <w:rPr>
                <w:rStyle w:val="fontstyle01"/>
                <w:sz w:val="24"/>
              </w:rPr>
            </w:pPr>
            <w:r w:rsidRPr="007772CF">
              <w:t>2.5. Придбання та технічне обслуговування первинних засобів пожежогасіння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7772CF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7772CF" w:rsidRDefault="00CA0A8A" w:rsidP="00CA0A8A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E0168F" w:rsidRDefault="00BA0DC6" w:rsidP="00CA0A8A">
            <w:r>
              <w:t>66,9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E0168F" w:rsidRDefault="007D0B98" w:rsidP="00CA0A8A">
            <w:r>
              <w:t>66,9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E0168F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BA0DC6" w:rsidRDefault="00CA0A8A" w:rsidP="00CA0A8A">
            <w:pPr>
              <w:rPr>
                <w:rStyle w:val="docdata"/>
                <w:color w:val="000000"/>
              </w:rPr>
            </w:pPr>
            <w:r w:rsidRPr="00BA0DC6"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351C33">
        <w:trPr>
          <w:trHeight w:hRule="exact" w:val="560"/>
        </w:trPr>
        <w:tc>
          <w:tcPr>
            <w:tcW w:w="9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086809" w:rsidRDefault="00CA0A8A" w:rsidP="00CA0A8A">
            <w:pPr>
              <w:rPr>
                <w:b/>
              </w:rPr>
            </w:pPr>
            <w:r w:rsidRPr="00086809">
              <w:rPr>
                <w:b/>
              </w:rPr>
              <w:lastRenderedPageBreak/>
              <w:t>УСЬОГО: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D20708" w:rsidRDefault="00BA0DC6" w:rsidP="00CA0A8A">
            <w:pPr>
              <w:rPr>
                <w:b/>
              </w:rPr>
            </w:pPr>
            <w:r>
              <w:rPr>
                <w:b/>
              </w:rPr>
              <w:t>661,7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D20708" w:rsidRDefault="007D0B98" w:rsidP="00CA0A8A">
            <w:pPr>
              <w:rPr>
                <w:b/>
              </w:rPr>
            </w:pPr>
            <w:r>
              <w:rPr>
                <w:b/>
              </w:rPr>
              <w:t>661,7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CA0A8A" w:rsidRPr="00E0168F" w:rsidTr="00B40EB0">
        <w:trPr>
          <w:trHeight w:hRule="exact" w:val="450"/>
        </w:trPr>
        <w:tc>
          <w:tcPr>
            <w:tcW w:w="158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3550F9">
              <w:rPr>
                <w:rStyle w:val="docdata"/>
                <w:b/>
                <w:color w:val="000000"/>
                <w:sz w:val="28"/>
                <w:szCs w:val="28"/>
              </w:rPr>
              <w:t>ХІІІ. Напрям «Навчання керівників та працівників закладів освіти з безпеки праці та експлуатації механізмів»</w:t>
            </w:r>
          </w:p>
        </w:tc>
      </w:tr>
      <w:tr w:rsidR="00CA0A8A" w:rsidRPr="00E0168F" w:rsidTr="00351C33">
        <w:trPr>
          <w:trHeight w:hRule="exact" w:val="1702"/>
        </w:trPr>
        <w:tc>
          <w:tcPr>
            <w:tcW w:w="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jc w:val="center"/>
            </w:pPr>
            <w:r>
              <w:t>1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r w:rsidRPr="003550F9">
              <w:t>Утримання та розвиток закладу освіти для виконання вимог охорони праці, безпеки життєдіяльності, пожежної безпеки, трудового законодавства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pPr>
              <w:rPr>
                <w:rStyle w:val="fontstyle01"/>
                <w:sz w:val="24"/>
              </w:rPr>
            </w:pPr>
            <w:r w:rsidRPr="003550F9">
              <w:t>1.1. Навчання з питань охорони праці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8A73AC" w:rsidP="00CA0A8A">
            <w:r>
              <w:t>21,8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7D0B98" w:rsidP="00CA0A8A">
            <w:r>
              <w:t>19,8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3853AB" w:rsidP="00CA0A8A">
            <w:r>
              <w:t>90,8</w:t>
            </w:r>
            <w:r w:rsidR="00CA0A8A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926057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</w:rPr>
              <w:t>Економія коштів на навчанні працівників</w:t>
            </w:r>
          </w:p>
        </w:tc>
      </w:tr>
      <w:tr w:rsidR="00CA0A8A" w:rsidRPr="00E0168F" w:rsidTr="00351C33">
        <w:trPr>
          <w:trHeight w:hRule="exact" w:val="1702"/>
        </w:trPr>
        <w:tc>
          <w:tcPr>
            <w:tcW w:w="56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Pr="003550F9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pPr>
              <w:rPr>
                <w:rStyle w:val="fontstyle01"/>
                <w:sz w:val="24"/>
              </w:rPr>
            </w:pPr>
            <w:r w:rsidRPr="003550F9">
              <w:t>1.2. Навчання машин</w:t>
            </w:r>
            <w:r>
              <w:t>істів (кочегарів) твердопаливної</w:t>
            </w:r>
            <w:r w:rsidRPr="003550F9">
              <w:t xml:space="preserve"> ко</w:t>
            </w:r>
            <w:r>
              <w:t>тельні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8A73AC" w:rsidP="00CA0A8A">
            <w:r>
              <w:t>13,2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B005F2" w:rsidP="00CA0A8A">
            <w:r>
              <w:t>12,6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3853AB" w:rsidP="00CA0A8A">
            <w:r>
              <w:t>95,5</w:t>
            </w:r>
            <w:r w:rsidR="00CA0A8A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926057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</w:rPr>
              <w:t>Економія коштів на навчанні працівників</w:t>
            </w:r>
          </w:p>
        </w:tc>
      </w:tr>
      <w:tr w:rsidR="00CA0A8A" w:rsidRPr="00E0168F" w:rsidTr="00351C33">
        <w:trPr>
          <w:trHeight w:hRule="exact" w:val="1712"/>
        </w:trPr>
        <w:tc>
          <w:tcPr>
            <w:tcW w:w="56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Pr="003550F9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pPr>
              <w:rPr>
                <w:rStyle w:val="fontstyle01"/>
                <w:sz w:val="24"/>
              </w:rPr>
            </w:pPr>
            <w:r w:rsidRPr="003550F9">
              <w:t>1.3. Навчання відповідальних осіб з питань пожежної безпеки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8A73AC" w:rsidP="00CA0A8A">
            <w:r>
              <w:t>4,8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B005F2" w:rsidP="00CA0A8A">
            <w:r>
              <w:t>4,8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351C33">
        <w:trPr>
          <w:trHeight w:hRule="exact" w:val="1714"/>
        </w:trPr>
        <w:tc>
          <w:tcPr>
            <w:tcW w:w="56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Pr="003550F9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pPr>
              <w:rPr>
                <w:rStyle w:val="fontstyle01"/>
                <w:sz w:val="24"/>
              </w:rPr>
            </w:pPr>
            <w:r w:rsidRPr="003550F9">
              <w:t>1.4. Навчання операторів побутових газових котелень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8A73AC" w:rsidP="00CA0A8A">
            <w:r>
              <w:t>2</w:t>
            </w:r>
            <w:r w:rsidR="003853AB">
              <w:t>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B005F2" w:rsidP="00CA0A8A">
            <w:r>
              <w:t>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351C33">
        <w:trPr>
          <w:trHeight w:hRule="exact" w:val="1713"/>
        </w:trPr>
        <w:tc>
          <w:tcPr>
            <w:tcW w:w="56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Pr="003550F9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pPr>
              <w:rPr>
                <w:rStyle w:val="fontstyle01"/>
                <w:sz w:val="24"/>
              </w:rPr>
            </w:pPr>
            <w:r w:rsidRPr="003550F9">
              <w:t>1.5. Навчання відповідальних осіб за теплове господарство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68E3" w:rsidRDefault="008A73AC" w:rsidP="00CA0A8A">
            <w:r>
              <w:t>8,4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68E3" w:rsidRDefault="00B005F2" w:rsidP="00CA0A8A">
            <w:r>
              <w:t>8,4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351C33">
        <w:trPr>
          <w:trHeight w:hRule="exact" w:val="1715"/>
        </w:trPr>
        <w:tc>
          <w:tcPr>
            <w:tcW w:w="56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Pr="003550F9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pPr>
              <w:rPr>
                <w:rStyle w:val="fontstyle01"/>
                <w:sz w:val="24"/>
              </w:rPr>
            </w:pPr>
            <w:r w:rsidRPr="003550F9">
              <w:t>1.6. Навчання відповідальних осіб за газове господарство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68E3" w:rsidRDefault="008A73AC" w:rsidP="00CA0A8A">
            <w:r>
              <w:t>2,7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68E3" w:rsidRDefault="00B005F2" w:rsidP="00CA0A8A">
            <w:r>
              <w:t>2,7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351C33">
        <w:trPr>
          <w:trHeight w:hRule="exact" w:val="1745"/>
        </w:trPr>
        <w:tc>
          <w:tcPr>
            <w:tcW w:w="56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Pr="003550F9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r>
              <w:t>1.7. Навчання відповідних осіб з цивільного захисту населення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8A73AC" w:rsidP="00CA0A8A">
            <w:r>
              <w:t>2,3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B005F2" w:rsidP="00CA0A8A">
            <w:r>
              <w:t>2,3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B11201" w:rsidRDefault="00CA0A8A" w:rsidP="00CA0A8A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351C33">
        <w:trPr>
          <w:trHeight w:hRule="exact" w:val="2376"/>
        </w:trPr>
        <w:tc>
          <w:tcPr>
            <w:tcW w:w="56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Pr="003550F9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1.8. Навчання працівників відповідальних за військовий облік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2024-2025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r>
              <w:t>Заклади та установи підпорядковані відділу освіти, молоді та спорту Новгород-Сіверської міської ради Чернігівської області.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8A73AC" w:rsidP="00CA0A8A">
            <w:r>
              <w:t>49,0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B005F2" w:rsidP="00CA0A8A">
            <w:r>
              <w:t>49,0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351C33">
        <w:trPr>
          <w:trHeight w:hRule="exact" w:val="420"/>
        </w:trPr>
        <w:tc>
          <w:tcPr>
            <w:tcW w:w="9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pPr>
              <w:rPr>
                <w:b/>
              </w:rPr>
            </w:pPr>
            <w:r w:rsidRPr="003550F9">
              <w:rPr>
                <w:b/>
              </w:rPr>
              <w:t>УСЬОГО: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68E3" w:rsidRDefault="00926057" w:rsidP="00CA0A8A">
            <w:pPr>
              <w:rPr>
                <w:b/>
              </w:rPr>
            </w:pPr>
            <w:r>
              <w:rPr>
                <w:b/>
              </w:rPr>
              <w:t>104,2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68E3" w:rsidRDefault="00B005F2" w:rsidP="00CA0A8A">
            <w:pPr>
              <w:rPr>
                <w:b/>
              </w:rPr>
            </w:pPr>
            <w:r>
              <w:rPr>
                <w:b/>
              </w:rPr>
              <w:t>101,6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CA0A8A" w:rsidRPr="00E0168F" w:rsidTr="00B40EB0">
        <w:trPr>
          <w:trHeight w:hRule="exact" w:val="556"/>
        </w:trPr>
        <w:tc>
          <w:tcPr>
            <w:tcW w:w="158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680A81">
              <w:rPr>
                <w:rStyle w:val="docdata"/>
                <w:b/>
                <w:color w:val="000000"/>
                <w:sz w:val="28"/>
                <w:szCs w:val="28"/>
              </w:rPr>
              <w:t>Х</w:t>
            </w:r>
            <w:r>
              <w:rPr>
                <w:rStyle w:val="docdata"/>
                <w:b/>
                <w:color w:val="000000"/>
                <w:sz w:val="28"/>
                <w:szCs w:val="28"/>
              </w:rPr>
              <w:t>І</w:t>
            </w:r>
            <w:r w:rsidRPr="00680A81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680A81">
              <w:rPr>
                <w:rStyle w:val="docdata"/>
                <w:b/>
                <w:color w:val="000000"/>
                <w:sz w:val="28"/>
                <w:szCs w:val="28"/>
              </w:rPr>
              <w:t>. Напрям «</w:t>
            </w:r>
            <w:r>
              <w:rPr>
                <w:rStyle w:val="docdata"/>
                <w:b/>
                <w:color w:val="000000"/>
                <w:sz w:val="28"/>
                <w:szCs w:val="28"/>
              </w:rPr>
              <w:t>Юридичний супровід»</w:t>
            </w:r>
          </w:p>
          <w:p w:rsidR="00CA0A8A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CA0A8A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CA0A8A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CA0A8A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CA0A8A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CA0A8A" w:rsidRPr="00680A81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</w:tc>
      </w:tr>
      <w:tr w:rsidR="00CA0A8A" w:rsidRPr="00E0168F" w:rsidTr="00351C33">
        <w:trPr>
          <w:trHeight w:hRule="exact" w:val="2566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0E7C9F" w:rsidRDefault="00CA0A8A" w:rsidP="00CA0A8A">
            <w:pPr>
              <w:jc w:val="center"/>
              <w:rPr>
                <w:rStyle w:val="docdata"/>
                <w:color w:val="000000"/>
              </w:rPr>
            </w:pPr>
            <w:r w:rsidRPr="000E7C9F">
              <w:rPr>
                <w:rStyle w:val="docdata"/>
                <w:color w:val="00000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0E7C9F" w:rsidRDefault="00CA0A8A" w:rsidP="00CA0A8A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Виконання судових рішень, вирокі</w:t>
            </w:r>
            <w:r w:rsidRPr="000E7C9F">
              <w:rPr>
                <w:rStyle w:val="docdata"/>
                <w:color w:val="000000"/>
              </w:rPr>
              <w:t>в, постанов,</w:t>
            </w:r>
            <w:r>
              <w:rPr>
                <w:rStyle w:val="docdata"/>
                <w:color w:val="000000"/>
              </w:rPr>
              <w:t xml:space="preserve"> </w:t>
            </w:r>
            <w:r w:rsidRPr="000E7C9F">
              <w:rPr>
                <w:rStyle w:val="docdata"/>
                <w:color w:val="000000"/>
              </w:rPr>
              <w:t>ухвал тощо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0E7C9F" w:rsidRDefault="00CA0A8A" w:rsidP="00CA0A8A">
            <w:pPr>
              <w:rPr>
                <w:rStyle w:val="docdata"/>
                <w:color w:val="000000"/>
              </w:rPr>
            </w:pPr>
            <w:r w:rsidRPr="000E7C9F">
              <w:rPr>
                <w:rStyle w:val="docdata"/>
                <w:color w:val="000000"/>
              </w:rPr>
              <w:t>3.1. Забезпечення виконання відділом освіти, молоді та спорту судових рішень, вироків, ухвал тощо у визначені терміни, судового збору, судових витрат, стягнень контролюючих органів тощо, недопущення кредиторської заборгованості з даних виплат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0E7C9F" w:rsidRDefault="00CA0A8A" w:rsidP="00CA0A8A">
            <w:pPr>
              <w:jc w:val="center"/>
              <w:rPr>
                <w:rStyle w:val="docdata"/>
                <w:color w:val="000000"/>
              </w:rPr>
            </w:pPr>
            <w:r w:rsidRPr="000E7C9F">
              <w:rPr>
                <w:rStyle w:val="docdata"/>
                <w:color w:val="000000"/>
              </w:rPr>
              <w:t>2022-2025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680A81" w:rsidRDefault="00CA0A8A" w:rsidP="00CA0A8A">
            <w:pPr>
              <w:rPr>
                <w:rStyle w:val="docdata"/>
                <w:b/>
                <w:color w:val="000000"/>
                <w:sz w:val="28"/>
                <w:szCs w:val="28"/>
              </w:rPr>
            </w:pPr>
            <w:r w:rsidRPr="003550F9">
              <w:t>Відділ освіти, молоді та спорту Новгород-Сіверської мі</w:t>
            </w:r>
            <w:r>
              <w:t>ської ради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0E7C9F" w:rsidRDefault="008A73AC" w:rsidP="00CA0A8A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204,5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0E7C9F" w:rsidRDefault="00B005F2" w:rsidP="00CA0A8A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204,5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0E7C9F" w:rsidRDefault="00CA0A8A" w:rsidP="00CA0A8A">
            <w:pPr>
              <w:rPr>
                <w:rStyle w:val="docdata"/>
                <w:color w:val="000000"/>
              </w:rPr>
            </w:pPr>
            <w:r w:rsidRPr="000E7C9F">
              <w:rPr>
                <w:rStyle w:val="docdata"/>
                <w:color w:val="000000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0E7C9F" w:rsidRDefault="00CA0A8A" w:rsidP="00CA0A8A">
            <w:pPr>
              <w:rPr>
                <w:rStyle w:val="docdata"/>
                <w:color w:val="000000"/>
              </w:rPr>
            </w:pPr>
            <w:r w:rsidRPr="000E7C9F">
              <w:rPr>
                <w:rStyle w:val="docdata"/>
                <w:color w:val="000000"/>
              </w:rPr>
              <w:t>Виконано</w:t>
            </w:r>
          </w:p>
        </w:tc>
      </w:tr>
      <w:tr w:rsidR="00CA0A8A" w:rsidRPr="00E0168F" w:rsidTr="000E5AFA">
        <w:trPr>
          <w:trHeight w:hRule="exact" w:val="723"/>
        </w:trPr>
        <w:tc>
          <w:tcPr>
            <w:tcW w:w="9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3550F9" w:rsidRDefault="00CA0A8A" w:rsidP="00CA0A8A">
            <w:pPr>
              <w:rPr>
                <w:b/>
              </w:rPr>
            </w:pPr>
            <w:r w:rsidRPr="003550F9">
              <w:rPr>
                <w:b/>
              </w:rPr>
              <w:t>УСЬОГО: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0E7C9F" w:rsidRDefault="008A73AC" w:rsidP="00CA0A8A">
            <w:pPr>
              <w:rPr>
                <w:rStyle w:val="docdata"/>
                <w:b/>
                <w:color w:val="000000"/>
              </w:rPr>
            </w:pPr>
            <w:r>
              <w:rPr>
                <w:rStyle w:val="docdata"/>
                <w:b/>
                <w:color w:val="000000"/>
              </w:rPr>
              <w:t>204,5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0E7C9F" w:rsidRDefault="00B005F2" w:rsidP="00CA0A8A">
            <w:pPr>
              <w:rPr>
                <w:rStyle w:val="docdata"/>
                <w:b/>
                <w:color w:val="000000"/>
              </w:rPr>
            </w:pPr>
            <w:r>
              <w:rPr>
                <w:rStyle w:val="docdata"/>
                <w:b/>
                <w:color w:val="000000"/>
              </w:rPr>
              <w:t>204,5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680A81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680A81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</w:tc>
      </w:tr>
      <w:tr w:rsidR="00B005F2" w:rsidRPr="00E0168F" w:rsidTr="000E5AFA">
        <w:trPr>
          <w:trHeight w:hRule="exact" w:val="582"/>
        </w:trPr>
        <w:tc>
          <w:tcPr>
            <w:tcW w:w="158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5F2" w:rsidRPr="00B005F2" w:rsidRDefault="00B005F2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>
              <w:rPr>
                <w:rStyle w:val="docdata"/>
                <w:b/>
                <w:color w:val="000000"/>
                <w:sz w:val="28"/>
                <w:szCs w:val="28"/>
              </w:rPr>
              <w:lastRenderedPageBreak/>
              <w:t>Х</w:t>
            </w:r>
            <w:r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Style w:val="docdata"/>
                <w:b/>
                <w:color w:val="000000"/>
                <w:sz w:val="28"/>
                <w:szCs w:val="28"/>
              </w:rPr>
              <w:t>. Напрям «Оздоровлення та відпочинок»</w:t>
            </w:r>
          </w:p>
        </w:tc>
      </w:tr>
      <w:tr w:rsidR="00B005F2" w:rsidRPr="00E0168F" w:rsidTr="00351C33">
        <w:trPr>
          <w:trHeight w:hRule="exact" w:val="1935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5F2" w:rsidRPr="00B005F2" w:rsidRDefault="00B005F2" w:rsidP="00CA0A8A">
            <w:pPr>
              <w:jc w:val="center"/>
              <w:rPr>
                <w:rStyle w:val="docdata"/>
                <w:color w:val="000000"/>
                <w:sz w:val="28"/>
                <w:szCs w:val="28"/>
              </w:rPr>
            </w:pPr>
            <w:r w:rsidRPr="00B005F2">
              <w:rPr>
                <w:rStyle w:val="docdat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5F2" w:rsidRPr="00AF4C63" w:rsidRDefault="00B005F2" w:rsidP="00B005F2">
            <w:pPr>
              <w:rPr>
                <w:rStyle w:val="docdata"/>
                <w:color w:val="000000"/>
              </w:rPr>
            </w:pPr>
            <w:r w:rsidRPr="00AF4C63">
              <w:rPr>
                <w:rStyle w:val="docdata"/>
                <w:color w:val="000000"/>
              </w:rPr>
              <w:t>Реалізація державної політики у сфері оздоровлення та відпочинку дітей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5F2" w:rsidRPr="00AF4C63" w:rsidRDefault="00AF4C63" w:rsidP="00AF4C63">
            <w:pPr>
              <w:pStyle w:val="a5"/>
              <w:numPr>
                <w:ilvl w:val="1"/>
                <w:numId w:val="6"/>
              </w:numPr>
              <w:ind w:left="-27"/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Збереження і розвиток мережі дитячих закладів оздоровлення та відпочинку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5F2" w:rsidRPr="00AF4C63" w:rsidRDefault="00AF4C63" w:rsidP="00AF4C63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2022-2025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5F2" w:rsidRPr="00AF4C63" w:rsidRDefault="00AF4C63" w:rsidP="00AF4C63">
            <w:pPr>
              <w:rPr>
                <w:rStyle w:val="docdata"/>
                <w:color w:val="000000"/>
              </w:rPr>
            </w:pPr>
            <w:r w:rsidRPr="003550F9">
              <w:t>Відділ освіти, молоді та спорту Новгород-Сіверської мі</w:t>
            </w:r>
            <w:r>
              <w:t>ської ради, керівники закладів освіти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5F2" w:rsidRPr="00AF4C63" w:rsidRDefault="008A73AC" w:rsidP="00AF4C63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10,0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5F2" w:rsidRPr="00AF4C63" w:rsidRDefault="00AF4C63" w:rsidP="00AF4C63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5F2" w:rsidRPr="00AF4C63" w:rsidRDefault="008A73AC" w:rsidP="00AF4C63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5F2" w:rsidRPr="00AF4C63" w:rsidRDefault="008A73AC" w:rsidP="00AF4C63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AF4C63" w:rsidRPr="00E0168F" w:rsidTr="00351C33">
        <w:trPr>
          <w:trHeight w:hRule="exact" w:val="338"/>
        </w:trPr>
        <w:tc>
          <w:tcPr>
            <w:tcW w:w="96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C63" w:rsidRPr="00AF4C63" w:rsidRDefault="00AF4C63" w:rsidP="00AF4C63">
            <w:pPr>
              <w:rPr>
                <w:b/>
              </w:rPr>
            </w:pPr>
            <w:r w:rsidRPr="00AF4C63">
              <w:rPr>
                <w:b/>
              </w:rPr>
              <w:t>УСЬОГО: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C63" w:rsidRPr="00AF4C63" w:rsidRDefault="008A73AC" w:rsidP="00AF4C63">
            <w:pPr>
              <w:rPr>
                <w:rStyle w:val="docdata"/>
                <w:b/>
                <w:color w:val="000000"/>
              </w:rPr>
            </w:pPr>
            <w:r>
              <w:rPr>
                <w:rStyle w:val="docdata"/>
                <w:b/>
                <w:color w:val="000000"/>
              </w:rPr>
              <w:t>10,0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C63" w:rsidRPr="00AF4C63" w:rsidRDefault="00AF4C63" w:rsidP="00AF4C63">
            <w:pPr>
              <w:rPr>
                <w:rStyle w:val="docdata"/>
                <w:b/>
                <w:color w:val="000000"/>
              </w:rPr>
            </w:pPr>
            <w:r w:rsidRPr="00AF4C63">
              <w:rPr>
                <w:rStyle w:val="docdata"/>
                <w:b/>
                <w:color w:val="000000"/>
              </w:rPr>
              <w:t>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C63" w:rsidRPr="00AF4C63" w:rsidRDefault="00AF4C63" w:rsidP="00AF4C63">
            <w:pPr>
              <w:rPr>
                <w:rStyle w:val="docdata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C63" w:rsidRPr="00AF4C63" w:rsidRDefault="00AF4C63" w:rsidP="00AF4C63">
            <w:pPr>
              <w:rPr>
                <w:rStyle w:val="docdata"/>
                <w:color w:val="000000"/>
              </w:rPr>
            </w:pPr>
          </w:p>
        </w:tc>
      </w:tr>
      <w:tr w:rsidR="00CA0A8A" w:rsidRPr="00E0168F" w:rsidTr="00B40EB0">
        <w:trPr>
          <w:trHeight w:hRule="exact" w:val="679"/>
        </w:trPr>
        <w:tc>
          <w:tcPr>
            <w:tcW w:w="158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680A81">
              <w:rPr>
                <w:rStyle w:val="docdata"/>
                <w:b/>
                <w:color w:val="000000"/>
                <w:sz w:val="28"/>
                <w:szCs w:val="28"/>
              </w:rPr>
              <w:t>Х</w:t>
            </w:r>
            <w:r w:rsidRPr="00680A81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680A81">
              <w:rPr>
                <w:rStyle w:val="docdata"/>
                <w:b/>
                <w:color w:val="000000"/>
                <w:sz w:val="28"/>
                <w:szCs w:val="28"/>
              </w:rPr>
              <w:t>І. Напрям «Установи, які здійснюють керівництво та обслуговування закладів та установ освіти, які перебувають в підпорядкуванні відділу освіти»</w:t>
            </w:r>
          </w:p>
          <w:p w:rsidR="00CA0A8A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CA0A8A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CA0A8A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CA0A8A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CA0A8A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CA0A8A" w:rsidRPr="00680A81" w:rsidRDefault="00CA0A8A" w:rsidP="00CA0A8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</w:tc>
      </w:tr>
      <w:tr w:rsidR="00CA0A8A" w:rsidRPr="00E0168F" w:rsidTr="000E5AFA">
        <w:trPr>
          <w:trHeight w:hRule="exact" w:val="1722"/>
        </w:trPr>
        <w:tc>
          <w:tcPr>
            <w:tcW w:w="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Default="00CA0A8A" w:rsidP="00CA0A8A">
            <w:r>
              <w:t>1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A8A" w:rsidRPr="00680A81" w:rsidRDefault="00CA0A8A" w:rsidP="00CA0A8A">
            <w:r w:rsidRPr="00680A81">
              <w:t>Забезпечення функціонування установ, які здійснюють керівництво та обслуговування закладів освіти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680A81" w:rsidRDefault="00CA0A8A" w:rsidP="00CA0A8A">
            <w:pPr>
              <w:rPr>
                <w:rStyle w:val="fontstyle01"/>
                <w:sz w:val="24"/>
              </w:rPr>
            </w:pPr>
            <w:r w:rsidRPr="00680A81">
              <w:t>1.1. Придбання предметів, матеріалів, обладнання та інвентарю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680A81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>
            <w:r w:rsidRPr="00680A81">
              <w:t>Відділ освіти, молоді та спорту Новгород-Сіверської міської ради, ІРЦ, ЦПРПП</w:t>
            </w:r>
          </w:p>
          <w:p w:rsidR="00CA0A8A" w:rsidRDefault="00CA0A8A" w:rsidP="00CA0A8A"/>
          <w:p w:rsidR="00CA0A8A" w:rsidRDefault="00CA0A8A" w:rsidP="00CA0A8A"/>
          <w:p w:rsidR="00CA0A8A" w:rsidRDefault="00CA0A8A" w:rsidP="00CA0A8A"/>
          <w:p w:rsidR="00CA0A8A" w:rsidRDefault="00CA0A8A" w:rsidP="00CA0A8A"/>
          <w:p w:rsidR="00CA0A8A" w:rsidRDefault="00CA0A8A" w:rsidP="00CA0A8A"/>
          <w:p w:rsidR="00CA0A8A" w:rsidRDefault="00CA0A8A" w:rsidP="00CA0A8A"/>
          <w:p w:rsidR="00CA0A8A" w:rsidRDefault="00CA0A8A" w:rsidP="00CA0A8A"/>
          <w:p w:rsidR="00CA0A8A" w:rsidRPr="00680A81" w:rsidRDefault="00CA0A8A" w:rsidP="00CA0A8A"/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325CFC" w:rsidP="00CA0A8A">
            <w:r>
              <w:t>700,0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AF4C63" w:rsidP="00CA0A8A">
            <w:r>
              <w:t>695,5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0E26E2" w:rsidP="00CA0A8A">
            <w:r>
              <w:t>99,4</w:t>
            </w:r>
            <w:r w:rsidR="00CA0A8A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</w:rPr>
              <w:t>Економія коштів при закупівлі предметів, матеріалів, обладнання та інвентарю</w:t>
            </w:r>
          </w:p>
        </w:tc>
      </w:tr>
      <w:tr w:rsidR="00CA0A8A" w:rsidRPr="00E0168F" w:rsidTr="00351C33">
        <w:trPr>
          <w:trHeight w:hRule="exact" w:val="1561"/>
        </w:trPr>
        <w:tc>
          <w:tcPr>
            <w:tcW w:w="56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A0A8A" w:rsidRPr="00680A81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680A81" w:rsidRDefault="00CA0A8A" w:rsidP="00CA0A8A">
            <w:pPr>
              <w:rPr>
                <w:rStyle w:val="fontstyle01"/>
                <w:sz w:val="24"/>
              </w:rPr>
            </w:pPr>
            <w:r w:rsidRPr="00680A81">
              <w:t>1.2. Проведення оплати поточних послуг (крім комунальних)</w:t>
            </w:r>
            <w:r>
              <w:t>, сплата податків і зборів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680A81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680A81" w:rsidRDefault="00CA0A8A" w:rsidP="00CA0A8A">
            <w:r w:rsidRPr="00680A81">
              <w:t>Відділ освіти, молоді та спорту Новгород-Сіверської міської ради, ІРЦ, ЦПРПП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325CFC" w:rsidP="00CA0A8A">
            <w:r>
              <w:t>176,8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AF4C63" w:rsidP="00CA0A8A">
            <w:r>
              <w:t>130,7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0E26E2" w:rsidP="00CA0A8A">
            <w:r>
              <w:t>73,9</w:t>
            </w:r>
            <w:r w:rsidR="00CA0A8A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  <w:r w:rsidRPr="001821D0">
              <w:rPr>
                <w:rStyle w:val="docdata"/>
                <w:color w:val="000000"/>
              </w:rPr>
              <w:t>Економ</w:t>
            </w:r>
            <w:r>
              <w:rPr>
                <w:rStyle w:val="docdata"/>
                <w:color w:val="000000"/>
              </w:rPr>
              <w:t>ія коштів при виконанні договорів</w:t>
            </w:r>
            <w:r w:rsidRPr="001821D0">
              <w:rPr>
                <w:rStyle w:val="docdata"/>
                <w:color w:val="000000"/>
              </w:rPr>
              <w:t xml:space="preserve"> на</w:t>
            </w:r>
            <w:r>
              <w:rPr>
                <w:rStyle w:val="docdata"/>
                <w:color w:val="000000"/>
              </w:rPr>
              <w:t xml:space="preserve"> укладені послуги</w:t>
            </w:r>
          </w:p>
        </w:tc>
      </w:tr>
      <w:tr w:rsidR="00CA0A8A" w:rsidRPr="00E0168F" w:rsidTr="00351C33">
        <w:trPr>
          <w:trHeight w:hRule="exact" w:val="1419"/>
        </w:trPr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Default="00CA0A8A" w:rsidP="00CA0A8A"/>
        </w:tc>
        <w:tc>
          <w:tcPr>
            <w:tcW w:w="17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680A81" w:rsidRDefault="00CA0A8A" w:rsidP="00CA0A8A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680A81" w:rsidRDefault="00CA0A8A" w:rsidP="00CA0A8A">
            <w:pPr>
              <w:rPr>
                <w:rStyle w:val="fontstyle01"/>
                <w:sz w:val="24"/>
              </w:rPr>
            </w:pPr>
            <w:r w:rsidRPr="00680A81">
              <w:t>1.3 Видатки на відрядження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680A81" w:rsidRDefault="00CA0A8A" w:rsidP="00CA0A8A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680A81" w:rsidRDefault="00CA0A8A" w:rsidP="00CA0A8A">
            <w:r w:rsidRPr="00680A81">
              <w:t>Відділ освіти, молоді та спорту Новгород-Сіверської міської ради, ІРЦ, ЦПРПП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A10C12" w:rsidP="00CA0A8A">
            <w:r>
              <w:t>20,7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AF4C63" w:rsidP="00CA0A8A">
            <w:r>
              <w:t>20,1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0E26E2" w:rsidP="00CA0A8A">
            <w:r>
              <w:t>97</w:t>
            </w:r>
            <w:r w:rsidR="003853AB">
              <w:t>,1</w:t>
            </w:r>
            <w:r w:rsidR="00CA0A8A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Pr="00D374FF" w:rsidRDefault="00CA0A8A" w:rsidP="00CA0A8A">
            <w:pPr>
              <w:rPr>
                <w:rStyle w:val="docdata"/>
                <w:color w:val="000000"/>
              </w:rPr>
            </w:pPr>
            <w:r w:rsidRPr="00D374FF">
              <w:rPr>
                <w:rStyle w:val="docdata"/>
                <w:color w:val="000000"/>
              </w:rPr>
              <w:t>Економія в зв’язку з тим, що фактична кількість</w:t>
            </w:r>
            <w:r>
              <w:rPr>
                <w:rStyle w:val="docdata"/>
                <w:color w:val="000000"/>
              </w:rPr>
              <w:t xml:space="preserve"> відрядження менша від запланова</w:t>
            </w:r>
            <w:r w:rsidRPr="00D374FF">
              <w:rPr>
                <w:rStyle w:val="docdata"/>
                <w:color w:val="000000"/>
              </w:rPr>
              <w:t>ної</w:t>
            </w:r>
          </w:p>
        </w:tc>
      </w:tr>
      <w:tr w:rsidR="00CA0A8A" w:rsidRPr="00E0168F" w:rsidTr="00351C33">
        <w:trPr>
          <w:trHeight w:hRule="exact" w:val="440"/>
        </w:trPr>
        <w:tc>
          <w:tcPr>
            <w:tcW w:w="9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680A81" w:rsidRDefault="00CA0A8A" w:rsidP="00CA0A8A">
            <w:pPr>
              <w:rPr>
                <w:b/>
              </w:rPr>
            </w:pPr>
            <w:r w:rsidRPr="00680A81">
              <w:rPr>
                <w:b/>
              </w:rPr>
              <w:t>УСЬОГО: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D20708" w:rsidRDefault="000E26E2" w:rsidP="00CA0A8A">
            <w:pPr>
              <w:rPr>
                <w:b/>
              </w:rPr>
            </w:pPr>
            <w:r>
              <w:rPr>
                <w:b/>
              </w:rPr>
              <w:t>897,5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D20708" w:rsidRDefault="00AF4C63" w:rsidP="00CA0A8A">
            <w:pPr>
              <w:rPr>
                <w:b/>
              </w:rPr>
            </w:pPr>
            <w:r>
              <w:rPr>
                <w:b/>
              </w:rPr>
              <w:t>846,3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CA0A8A" w:rsidRPr="00E0168F" w:rsidTr="00351C33">
        <w:trPr>
          <w:trHeight w:hRule="exact" w:val="419"/>
        </w:trPr>
        <w:tc>
          <w:tcPr>
            <w:tcW w:w="9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680A81" w:rsidRDefault="00CA0A8A" w:rsidP="00CA0A8A">
            <w:pPr>
              <w:rPr>
                <w:b/>
                <w:sz w:val="28"/>
                <w:szCs w:val="28"/>
              </w:rPr>
            </w:pPr>
            <w:r w:rsidRPr="00680A81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B1CD2" w:rsidRDefault="00986FF7" w:rsidP="00CA0A8A">
            <w:pPr>
              <w:rPr>
                <w:b/>
              </w:rPr>
            </w:pPr>
            <w:r>
              <w:rPr>
                <w:b/>
              </w:rPr>
              <w:t>11040,2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904C26" w:rsidRDefault="005D0D6B" w:rsidP="00CA0A8A">
            <w:pPr>
              <w:rPr>
                <w:b/>
              </w:rPr>
            </w:pPr>
            <w:r>
              <w:rPr>
                <w:b/>
              </w:rPr>
              <w:t>10092,4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8A" w:rsidRPr="00E0168F" w:rsidRDefault="00CA0A8A" w:rsidP="00CA0A8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A" w:rsidRDefault="00CA0A8A" w:rsidP="00CA0A8A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</w:tbl>
    <w:p w:rsidR="00D83032" w:rsidRDefault="00B552FD" w:rsidP="00FC1E48">
      <w:pPr>
        <w:spacing w:line="360" w:lineRule="exact"/>
        <w:jc w:val="both"/>
      </w:pPr>
      <w:r>
        <w:t xml:space="preserve">   </w:t>
      </w:r>
    </w:p>
    <w:p w:rsidR="004010A1" w:rsidRDefault="004010A1" w:rsidP="00AC18D7">
      <w:pPr>
        <w:pStyle w:val="a5"/>
        <w:numPr>
          <w:ilvl w:val="0"/>
          <w:numId w:val="4"/>
        </w:numPr>
        <w:spacing w:line="360" w:lineRule="exact"/>
        <w:jc w:val="both"/>
      </w:pPr>
      <w:r w:rsidRPr="00E0168F">
        <w:t>Виконання результативних показників Програми (заповнюється при підготовці річного звіту про виконання програми)</w:t>
      </w:r>
    </w:p>
    <w:p w:rsidR="00AC18D7" w:rsidRPr="00E0168F" w:rsidRDefault="00AC18D7" w:rsidP="00AC18D7">
      <w:pPr>
        <w:spacing w:line="360" w:lineRule="exact"/>
        <w:ind w:left="567"/>
        <w:jc w:val="both"/>
      </w:pPr>
    </w:p>
    <w:p w:rsidR="00E068E3" w:rsidRDefault="00E068E3" w:rsidP="00AC18D7">
      <w:pPr>
        <w:jc w:val="center"/>
        <w:rPr>
          <w:b/>
          <w:sz w:val="28"/>
          <w:szCs w:val="28"/>
        </w:rPr>
      </w:pPr>
    </w:p>
    <w:p w:rsidR="00FC1E48" w:rsidRPr="00AC18D7" w:rsidRDefault="00FC1E48" w:rsidP="00E068E3">
      <w:pPr>
        <w:rPr>
          <w:b/>
          <w:sz w:val="28"/>
          <w:szCs w:val="28"/>
        </w:rPr>
      </w:pPr>
    </w:p>
    <w:tbl>
      <w:tblPr>
        <w:tblW w:w="1573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246"/>
        <w:gridCol w:w="1558"/>
        <w:gridCol w:w="1843"/>
        <w:gridCol w:w="4536"/>
        <w:gridCol w:w="1843"/>
      </w:tblGrid>
      <w:tr w:rsidR="000467D0" w:rsidRPr="00E0168F" w:rsidTr="00AC3777">
        <w:trPr>
          <w:trHeight w:hRule="exact" w:val="1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after="60" w:line="28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67D0" w:rsidRPr="00E0168F" w:rsidRDefault="000467D0" w:rsidP="000467D0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Найменування показника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Планове значення показника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left="28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Фактичне значення показника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Причини невиконання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Що зроблено для виправлення ситуації</w:t>
            </w:r>
          </w:p>
        </w:tc>
      </w:tr>
      <w:tr w:rsidR="00AC18D7" w:rsidRPr="00E0168F" w:rsidTr="00AC3777">
        <w:trPr>
          <w:trHeight w:hRule="exact"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AC18D7" w:rsidRDefault="00AC18D7" w:rsidP="00AC18D7">
            <w:pPr>
              <w:jc w:val="center"/>
              <w:rPr>
                <w:b/>
                <w:sz w:val="28"/>
                <w:szCs w:val="28"/>
              </w:rPr>
            </w:pPr>
            <w:r w:rsidRPr="00AC18D7">
              <w:rPr>
                <w:b/>
                <w:sz w:val="28"/>
                <w:szCs w:val="28"/>
              </w:rPr>
              <w:t>Напрям «Дошкільна освіта»</w:t>
            </w:r>
          </w:p>
          <w:p w:rsidR="00AC18D7" w:rsidRPr="00E0168F" w:rsidRDefault="00AC18D7" w:rsidP="000467D0">
            <w:r>
              <w:rPr>
                <w:rStyle w:val="docdata"/>
                <w:color w:val="000000"/>
              </w:rPr>
              <w:t xml:space="preserve">                                                      </w:t>
            </w:r>
          </w:p>
        </w:tc>
      </w:tr>
      <w:tr w:rsidR="00AC18D7" w:rsidRPr="00E0168F" w:rsidTr="00AC3777">
        <w:trPr>
          <w:trHeight w:hRule="exact"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AC18D7" w:rsidRDefault="00AC18D7" w:rsidP="00B24631">
            <w:pPr>
              <w:jc w:val="center"/>
              <w:rPr>
                <w:b/>
              </w:rPr>
            </w:pPr>
            <w:r w:rsidRPr="00AC18D7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8F3A64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AC18D7" w:rsidRPr="00E0168F" w:rsidRDefault="00AC18D7" w:rsidP="000467D0">
            <w:pPr>
              <w:rPr>
                <w:b/>
              </w:rPr>
            </w:pPr>
          </w:p>
        </w:tc>
      </w:tr>
      <w:tr w:rsidR="00AC18D7" w:rsidRPr="00E0168F" w:rsidTr="00AC3777">
        <w:trPr>
          <w:trHeight w:hRule="exact"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 w:rsidRPr="00E0168F"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Обсяг видатків на утримання дошкільних навчальних закладів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3A75BD" w:rsidP="000467D0">
            <w:r>
              <w:t>152,1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3A75BD" w:rsidP="000467D0">
            <w:r>
              <w:t>151,9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8D7" w:rsidRPr="00E0168F" w:rsidRDefault="003A0E5E" w:rsidP="000467D0">
            <w:r w:rsidRPr="00B11201">
              <w:rPr>
                <w:rStyle w:val="docdata"/>
                <w:color w:val="000000"/>
              </w:rPr>
              <w:t xml:space="preserve">Економія коштів </w:t>
            </w:r>
            <w:r>
              <w:rPr>
                <w:rStyle w:val="docdata"/>
                <w:color w:val="000000"/>
              </w:rPr>
              <w:t xml:space="preserve">утворилася </w:t>
            </w:r>
            <w:r w:rsidR="00E068E3">
              <w:rPr>
                <w:rStyle w:val="docdata"/>
                <w:color w:val="000000"/>
              </w:rPr>
              <w:t xml:space="preserve">при закупівлі матеріалів </w:t>
            </w:r>
            <w:r>
              <w:rPr>
                <w:rStyle w:val="docdata"/>
                <w:color w:val="000000"/>
              </w:rPr>
              <w:t>та</w:t>
            </w:r>
            <w:r w:rsidRPr="001821D0">
              <w:rPr>
                <w:rStyle w:val="docdata"/>
                <w:color w:val="000000"/>
              </w:rPr>
              <w:t xml:space="preserve"> виконанні договору на </w:t>
            </w:r>
            <w:r>
              <w:rPr>
                <w:rStyle w:val="docdata"/>
                <w:color w:val="000000"/>
              </w:rPr>
              <w:t>телекомунікаційні послуги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 w:rsidRPr="00E0168F">
              <w:t>1.2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Кількість дошкільних навчальних закладів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3A75BD" w:rsidP="000467D0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3A75BD" w:rsidP="000467D0">
            <w: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1.3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Кількість груп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731F6C" w:rsidP="000467D0">
            <w:r>
              <w:t>13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1.4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Всього середньорічне число штатних одиниць: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3A75BD" w:rsidP="000467D0">
            <w: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3A75BD" w:rsidP="000467D0">
            <w:r>
              <w:t>40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1.5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з них чоловіків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3A75BD" w:rsidP="000467D0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0634A5" w:rsidP="000467D0">
            <w:r>
              <w:t>8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1.6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з них жінок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3A75BD" w:rsidP="000467D0">
            <w: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3A75BD" w:rsidP="000467D0">
            <w:r>
              <w:t>32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AC18D7" w:rsidRDefault="00AC18D7" w:rsidP="00B24631">
            <w:pPr>
              <w:jc w:val="center"/>
              <w:rPr>
                <w:b/>
              </w:rPr>
            </w:pPr>
            <w:r w:rsidRPr="00AC18D7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8F3A64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AC18D7" w:rsidRPr="00E0168F" w:rsidTr="00AC3777">
        <w:trPr>
          <w:trHeight w:hRule="exact"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 w:rsidRPr="00E0168F"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Кількість дітей, що відвідують дошкільні заклади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3A75BD" w:rsidP="000467D0">
            <w: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3A75BD" w:rsidP="000467D0">
            <w:r>
              <w:t>76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З них дівчат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3A75BD" w:rsidP="000467D0">
            <w: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3A75BD" w:rsidP="000467D0">
            <w:r>
              <w:t>48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2.3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З них хлопчиків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3A75BD" w:rsidP="000467D0">
            <w: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3A75BD" w:rsidP="000467D0">
            <w:r>
              <w:t>28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2.4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Кількість дітей від 0 до 6 років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3A75BD" w:rsidP="000467D0">
            <w:r>
              <w:t>481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0634A5" w:rsidP="000467D0">
            <w:r>
              <w:t>481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AC18D7" w:rsidRDefault="00AC18D7" w:rsidP="00B24631">
            <w:pPr>
              <w:jc w:val="center"/>
              <w:rPr>
                <w:b/>
              </w:rPr>
            </w:pPr>
            <w:r w:rsidRPr="00AC18D7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8F3A64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8F3A64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B24631">
            <w:pPr>
              <w:jc w:val="center"/>
            </w:pPr>
            <w:r w:rsidRPr="00E0168F"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>
            <w:r>
              <w:t>Середні витрати на 1 дитину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170093" w:rsidP="000467D0">
            <w: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170093" w:rsidP="000467D0">
            <w:r>
              <w:t>1,9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64" w:rsidRPr="00E0168F" w:rsidRDefault="003A0E5E" w:rsidP="000467D0">
            <w:r>
              <w:t>Розбіжності пояснюю</w:t>
            </w:r>
            <w:r w:rsidR="00E7650E">
              <w:t xml:space="preserve">ться </w:t>
            </w:r>
            <w:r>
              <w:t>зміною без пекової ситуації на території громади після 24 лютого 2022 року.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</w:tr>
      <w:tr w:rsidR="008F3A64" w:rsidRPr="00E0168F" w:rsidTr="00AC3777">
        <w:trPr>
          <w:trHeight w:hRule="exact"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B24631">
            <w:pPr>
              <w:jc w:val="center"/>
            </w:pPr>
            <w:r>
              <w:t>3.2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Default="008F3A64" w:rsidP="000467D0">
            <w:r>
              <w:t>Діто</w:t>
            </w:r>
            <w:r w:rsidR="00E7650E">
              <w:t>-</w:t>
            </w:r>
            <w:r>
              <w:t>дні відвідування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3A75BD" w:rsidP="000467D0">
            <w:r>
              <w:t>15200,0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E7650E" w:rsidP="000467D0">
            <w:r>
              <w:t>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</w:tr>
      <w:tr w:rsidR="008F3A64" w:rsidRPr="00E0168F" w:rsidTr="00AC3777">
        <w:trPr>
          <w:trHeight w:hRule="exact"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8F3A64" w:rsidRDefault="008F3A64" w:rsidP="00B24631">
            <w:pPr>
              <w:jc w:val="center"/>
              <w:rPr>
                <w:b/>
              </w:rPr>
            </w:pPr>
            <w:r w:rsidRPr="008F3A64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8F3A64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8F3A64" w:rsidRPr="00E0168F" w:rsidTr="00170093">
        <w:trPr>
          <w:trHeight w:hRule="exact" w:val="1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B24631">
            <w:pPr>
              <w:jc w:val="center"/>
            </w:pPr>
            <w:r w:rsidRPr="00E0168F">
              <w:lastRenderedPageBreak/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>
            <w:r>
              <w:t>Відсоток охоплення дітей дошкільною освітою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170093" w:rsidP="000467D0">
            <w:r>
              <w:t>15,8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170093" w:rsidP="000467D0">
            <w:r>
              <w:t>15,8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64" w:rsidRPr="00E0168F" w:rsidRDefault="00731F6C" w:rsidP="000467D0">
            <w:r>
              <w:t>Розбіжності пояснюю</w:t>
            </w:r>
            <w:r w:rsidR="00E7650E">
              <w:t>ться зміною без</w:t>
            </w:r>
            <w:r>
              <w:t>пекової ситуації на території громади після 24 лютого 2022 року.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</w:tr>
      <w:tr w:rsidR="008F3A64" w:rsidRPr="00E0168F" w:rsidTr="00AC3777">
        <w:trPr>
          <w:trHeight w:hRule="exact"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B24631">
            <w:pPr>
              <w:jc w:val="center"/>
            </w:pPr>
            <w:r>
              <w:t>4.2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Default="008F3A64" w:rsidP="000467D0">
            <w:r>
              <w:t>Кількість днів відвідування дитиною на рік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Default="008F3A64" w:rsidP="000467D0">
            <w: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Default="00E7650E" w:rsidP="000467D0">
            <w:r>
              <w:t>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</w:tr>
      <w:tr w:rsidR="008F3A64" w:rsidRPr="00E0168F" w:rsidTr="00AC3777">
        <w:trPr>
          <w:trHeight w:hRule="exact" w:val="55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8F3A64" w:rsidRDefault="008F3A64" w:rsidP="008F3A64">
            <w:pPr>
              <w:pStyle w:val="20"/>
              <w:shd w:val="clear" w:color="auto" w:fill="auto"/>
              <w:spacing w:line="240" w:lineRule="auto"/>
              <w:ind w:right="91"/>
              <w:jc w:val="center"/>
              <w:rPr>
                <w:rFonts w:ascii="Times New Roman" w:hAnsi="Times New Roman"/>
                <w:szCs w:val="28"/>
              </w:rPr>
            </w:pPr>
            <w:r w:rsidRPr="008F3A64">
              <w:rPr>
                <w:rFonts w:ascii="Times New Roman" w:hAnsi="Times New Roman"/>
                <w:szCs w:val="28"/>
              </w:rPr>
              <w:t>Напрям «Повна загальна середня освіта»</w:t>
            </w:r>
          </w:p>
          <w:p w:rsidR="008F3A64" w:rsidRPr="00E0168F" w:rsidRDefault="008F3A64" w:rsidP="000467D0"/>
        </w:tc>
      </w:tr>
      <w:tr w:rsidR="008F3A64" w:rsidRPr="00E0168F" w:rsidTr="00AC3777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Default="008F3A64" w:rsidP="00B246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F3A64" w:rsidRPr="00E0168F" w:rsidRDefault="008F3A64" w:rsidP="00B24631">
            <w:pPr>
              <w:jc w:val="center"/>
            </w:pP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8F3A64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8F3A64" w:rsidRPr="00E0168F" w:rsidRDefault="008F3A64" w:rsidP="000467D0"/>
        </w:tc>
      </w:tr>
      <w:tr w:rsidR="00480A7C" w:rsidRPr="00E0168F" w:rsidTr="00AC3777">
        <w:trPr>
          <w:trHeight w:hRule="exact"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Кількість закладів загальної середньої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FD560C" w:rsidP="000467D0"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FD560C" w:rsidP="000467D0">
            <w:r>
              <w:t>11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7C" w:rsidRPr="00E0168F" w:rsidRDefault="00984D12" w:rsidP="000467D0">
            <w:r>
              <w:t>Розбіжності виникли у зв’язку з ліквідацією</w:t>
            </w:r>
            <w:r w:rsidR="00A549C2">
              <w:t xml:space="preserve"> Стахорщинської ЗОШ І-ІІ ступенів та Грем’яцької ЗОШ І-ІІІ ступенів</w:t>
            </w:r>
            <w: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Кількість класів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A549C2" w:rsidP="000467D0">
            <w: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A549C2" w:rsidP="000467D0">
            <w:r>
              <w:t>113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Всього середньорічне число ставок/штатних одиниць: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984D12" w:rsidP="000467D0">
            <w:r>
              <w:t>549,23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984D12" w:rsidP="000467D0">
            <w:r>
              <w:t>489,14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549C2">
        <w:trPr>
          <w:trHeight w:hRule="exact" w:val="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адмінперсонал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984D12" w:rsidP="000467D0">
            <w:r>
              <w:t>26,5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A549C2" w:rsidP="000467D0">
            <w:r>
              <w:t>22,75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педагогічний персонал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A549C2" w:rsidP="000467D0">
            <w:r>
              <w:t>332,25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A549C2" w:rsidP="000467D0">
            <w:r>
              <w:t>286,85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спеціалісти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A549C2" w:rsidP="000467D0">
            <w:r>
              <w:t>19,75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A549C2" w:rsidP="000467D0">
            <w:r>
              <w:t>17,61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робітники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7C" w:rsidRDefault="00A549C2" w:rsidP="000467D0">
            <w:r>
              <w:t>153,86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A549C2" w:rsidP="000467D0">
            <w:r>
              <w:t>140,61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480A7C" w:rsidRDefault="00480A7C" w:rsidP="00B246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480A7C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554AE9" w:rsidRPr="00E0168F" w:rsidTr="00AC3777">
        <w:trPr>
          <w:trHeight w:hRule="exact" w:val="6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Середньорічна кількість учнів, що відвідують заклади загальної середньої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A549C2" w:rsidP="000467D0">
            <w:r>
              <w:t>1489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A549C2" w:rsidP="000467D0">
            <w:r>
              <w:t>1485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9" w:rsidRPr="00E0168F" w:rsidRDefault="003E775C" w:rsidP="00984D12">
            <w:r>
              <w:t>Р</w:t>
            </w:r>
            <w:r w:rsidR="00984D12">
              <w:t xml:space="preserve">озбіжності виникли у зв’язку з </w:t>
            </w:r>
            <w:r w:rsidR="00A549C2">
              <w:t>зміною контингенту учнів на 2025-2026</w:t>
            </w:r>
            <w:r w:rsidR="00984D12">
              <w:t xml:space="preserve"> навчальні роки.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з них хлопчиків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A549C2" w:rsidP="000467D0">
            <w:r>
              <w:t>754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A549C2" w:rsidP="000467D0">
            <w:r>
              <w:t>763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2.3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з них дівчаток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A549C2" w:rsidP="000467D0">
            <w:r>
              <w:t>735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A549C2" w:rsidP="000467D0">
            <w:r>
              <w:t>722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2.4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Середньорічна кількість дітей, що відвідують навчально виховні комплекси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A549C2" w:rsidP="000467D0">
            <w: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A549C2" w:rsidP="000467D0">
            <w:r>
              <w:t>224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2.5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з них хлопчиків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A549C2" w:rsidP="000467D0">
            <w: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A549C2" w:rsidP="000467D0">
            <w:r>
              <w:t>96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2.6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з них дівчаток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A549C2" w:rsidP="000467D0">
            <w: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A549C2" w:rsidP="000467D0">
            <w:r>
              <w:t>128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316E08">
        <w:trPr>
          <w:trHeight w:hRule="exact"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B24631">
            <w:pPr>
              <w:jc w:val="center"/>
              <w:rPr>
                <w:b/>
              </w:rPr>
            </w:pPr>
            <w:r w:rsidRPr="00554AE9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554AE9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C265ED" w:rsidRPr="00E0168F" w:rsidTr="00316E08">
        <w:trPr>
          <w:trHeight w:hRule="exact"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E0168F" w:rsidRDefault="00C265ED" w:rsidP="00B24631">
            <w:pPr>
              <w:jc w:val="center"/>
            </w:pPr>
            <w:r>
              <w:lastRenderedPageBreak/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554AE9" w:rsidRDefault="00C265ED" w:rsidP="000467D0">
            <w:r w:rsidRPr="00554AE9">
              <w:t>Середні витрати на 1 учня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316E08" w:rsidP="000467D0">
            <w: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316E08" w:rsidP="000467D0">
            <w:r>
              <w:t>1,1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5ED" w:rsidRPr="00E0168F" w:rsidRDefault="00C265ED" w:rsidP="000467D0">
            <w:r>
              <w:t>Розбіжності пояснюю</w:t>
            </w:r>
            <w:r w:rsidR="00873FB9">
              <w:t xml:space="preserve">ться </w:t>
            </w:r>
            <w:r>
              <w:t>зміною без пекової ситуації на території громади після 24 лютого 2022 року.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</w:tr>
      <w:tr w:rsidR="00C265ED" w:rsidRPr="00E0168F" w:rsidTr="00AC3777">
        <w:trPr>
          <w:trHeight w:hRule="exact"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E0168F" w:rsidRDefault="00C265ED" w:rsidP="00B24631">
            <w:pPr>
              <w:jc w:val="center"/>
            </w:pPr>
            <w:r>
              <w:t>3.3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554AE9" w:rsidRDefault="00C265ED" w:rsidP="000467D0">
            <w:r w:rsidRPr="00554AE9">
              <w:t>Дітодні відвідування в закладах загальної середньої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316E08" w:rsidP="000467D0">
            <w:r>
              <w:t>260575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316E08" w:rsidP="000467D0">
            <w:r>
              <w:t>259875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</w:tr>
      <w:tr w:rsidR="00554AE9" w:rsidRPr="00E0168F" w:rsidTr="00AC3777">
        <w:trPr>
          <w:trHeight w:hRule="exact"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B24631">
            <w:pPr>
              <w:jc w:val="center"/>
              <w:rPr>
                <w:b/>
              </w:rPr>
            </w:pPr>
            <w:r w:rsidRPr="00554AE9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554AE9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554AE9" w:rsidRPr="00E0168F" w:rsidTr="00873FB9">
        <w:trPr>
          <w:trHeight w:hRule="exact"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Кількість днів відвідування учнями закладів загальної середньої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873FB9" w:rsidP="000467D0">
            <w: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873FB9" w:rsidP="000467D0">
            <w:r>
              <w:t>175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EC7D2B" w:rsidRPr="00E0168F" w:rsidTr="00AC3777">
        <w:trPr>
          <w:trHeight w:hRule="exact" w:val="447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C7D2B" w:rsidRDefault="00EC7D2B" w:rsidP="00EC7D2B">
            <w:pPr>
              <w:pStyle w:val="20"/>
              <w:shd w:val="clear" w:color="auto" w:fill="auto"/>
              <w:spacing w:line="240" w:lineRule="auto"/>
              <w:ind w:right="91"/>
              <w:jc w:val="center"/>
              <w:rPr>
                <w:rFonts w:ascii="Times New Roman" w:hAnsi="Times New Roman"/>
                <w:szCs w:val="28"/>
              </w:rPr>
            </w:pPr>
            <w:r w:rsidRPr="00EC7D2B">
              <w:rPr>
                <w:rFonts w:ascii="Times New Roman" w:hAnsi="Times New Roman"/>
                <w:szCs w:val="28"/>
              </w:rPr>
              <w:t>Напрям «Позашкільна освіта»</w:t>
            </w:r>
          </w:p>
          <w:p w:rsidR="00EC7D2B" w:rsidRPr="00E0168F" w:rsidRDefault="00EC7D2B" w:rsidP="000467D0"/>
        </w:tc>
      </w:tr>
      <w:tr w:rsidR="00EC7D2B" w:rsidRPr="00E0168F" w:rsidTr="00AC3777">
        <w:trPr>
          <w:trHeight w:hRule="exact"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B24631">
            <w:pPr>
              <w:jc w:val="center"/>
              <w:rPr>
                <w:b/>
              </w:rPr>
            </w:pPr>
            <w:r w:rsidRPr="00EC7D2B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EC7D2B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EC7D2B" w:rsidRPr="00E0168F" w:rsidRDefault="00EC7D2B" w:rsidP="000467D0"/>
        </w:tc>
      </w:tr>
      <w:tr w:rsidR="00EC7D2B" w:rsidRPr="00E0168F" w:rsidTr="00AC3777">
        <w:trPr>
          <w:trHeight w:hRule="exact"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0467D0">
            <w:r w:rsidRPr="00EC7D2B">
              <w:t>Кількість позашкільних закладів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873FB9" w:rsidP="000467D0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C265ED" w:rsidP="000467D0">
            <w: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D2B" w:rsidRPr="00E0168F" w:rsidRDefault="00FF2C94" w:rsidP="003011B2">
            <w:r>
              <w:t xml:space="preserve">Розбіжності пояснюються </w:t>
            </w:r>
            <w:r w:rsidR="003011B2">
              <w:t>мобілізацією працівників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</w:tr>
      <w:tr w:rsidR="00EC7D2B" w:rsidRPr="00E0168F" w:rsidTr="00AC3777">
        <w:trPr>
          <w:trHeight w:hRule="exact"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B24631">
            <w:pPr>
              <w:jc w:val="center"/>
            </w:pPr>
            <w:r>
              <w:t>1.2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0467D0">
            <w:r w:rsidRPr="00EC7D2B">
              <w:t>Всього середньорічне число ставок штатних одиниць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316E08" w:rsidP="000467D0">
            <w:r>
              <w:t>31,72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316E08" w:rsidP="000467D0">
            <w:r>
              <w:t>23,05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</w:tr>
      <w:tr w:rsidR="00EC7D2B" w:rsidRPr="00E0168F" w:rsidTr="00AC3777">
        <w:trPr>
          <w:trHeight w:hRule="exact"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B24631">
            <w:pPr>
              <w:jc w:val="center"/>
            </w:pPr>
            <w:r>
              <w:t>1.3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0467D0">
            <w:r w:rsidRPr="00EC7D2B">
              <w:t>них чоловіків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316E08" w:rsidP="000467D0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316E08" w:rsidP="000467D0">
            <w:r>
              <w:t>3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</w:tr>
      <w:tr w:rsidR="00EC7D2B" w:rsidRPr="00E0168F" w:rsidTr="00AC3777">
        <w:trPr>
          <w:trHeight w:hRule="exact"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B24631">
            <w:pPr>
              <w:jc w:val="center"/>
            </w:pPr>
            <w:r>
              <w:t>1.4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0467D0">
            <w:r w:rsidRPr="00EC7D2B">
              <w:t>з них жінок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316E08" w:rsidP="000467D0">
            <w: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316E08" w:rsidP="000467D0">
            <w:r>
              <w:t>22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</w:tr>
      <w:tr w:rsidR="00EC7D2B" w:rsidRPr="00E0168F" w:rsidTr="00AC3777">
        <w:trPr>
          <w:trHeight w:hRule="exact"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B24631">
            <w:pPr>
              <w:jc w:val="center"/>
              <w:rPr>
                <w:b/>
              </w:rPr>
            </w:pPr>
            <w:r w:rsidRPr="00EC7D2B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EC7D2B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E8410F" w:rsidRPr="00E0168F" w:rsidTr="00AC3777">
        <w:trPr>
          <w:trHeight w:hRule="exact"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C7D2B" w:rsidRDefault="00E8410F" w:rsidP="000467D0">
            <w:r w:rsidRPr="00EC7D2B">
              <w:t>Середньорічна кількість дітей, які отримують позашкільну освіту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316E08" w:rsidP="000467D0">
            <w:r>
              <w:t>411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316E08" w:rsidP="000467D0">
            <w:r>
              <w:t>411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0F" w:rsidRPr="00E0168F" w:rsidRDefault="00FF2C94" w:rsidP="000467D0">
            <w:r>
              <w:t>Роз</w:t>
            </w:r>
            <w:r w:rsidR="00873FB9">
              <w:t>біжності пояснюються  зміно</w:t>
            </w:r>
            <w:r w:rsidR="00316E08">
              <w:t>ю контингенту вихованців на 2025</w:t>
            </w:r>
            <w:r w:rsidR="003011B2">
              <w:t>-2</w:t>
            </w:r>
            <w:r w:rsidR="00316E08">
              <w:t>026</w:t>
            </w:r>
            <w:r w:rsidR="00873FB9">
              <w:t xml:space="preserve"> навчальний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E8410F" w:rsidRPr="00E0168F" w:rsidTr="00AC3777">
        <w:trPr>
          <w:trHeight w:hRule="exact"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B24631">
            <w:pPr>
              <w:jc w:val="center"/>
            </w:pPr>
            <w:r>
              <w:t>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C7D2B" w:rsidRDefault="00E8410F" w:rsidP="000467D0">
            <w:r w:rsidRPr="00EC7D2B">
              <w:t>З них дівчаток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316E08" w:rsidP="000467D0">
            <w:r>
              <w:t>327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316E08" w:rsidP="000467D0">
            <w:r>
              <w:t>327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E8410F" w:rsidRPr="00E0168F" w:rsidTr="00AC3777">
        <w:trPr>
          <w:trHeight w:hRule="exact"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B24631">
            <w:pPr>
              <w:jc w:val="center"/>
            </w:pPr>
            <w:r>
              <w:t>2.3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C7D2B" w:rsidRDefault="00E8410F" w:rsidP="000467D0">
            <w:r w:rsidRPr="00EC7D2B">
              <w:t>З них хлопчиків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316E08" w:rsidP="000467D0">
            <w: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316E08" w:rsidP="000467D0">
            <w:r>
              <w:t>84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E8410F" w:rsidRPr="00E0168F" w:rsidTr="00AC3777">
        <w:trPr>
          <w:trHeight w:hRule="exact"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8410F" w:rsidRDefault="00E8410F" w:rsidP="00B24631">
            <w:pPr>
              <w:jc w:val="center"/>
              <w:rPr>
                <w:b/>
              </w:rPr>
            </w:pPr>
            <w:r w:rsidRPr="00E8410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E8410F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E8410F" w:rsidRPr="00E0168F" w:rsidTr="00AC3777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8410F" w:rsidRDefault="00E8410F" w:rsidP="000467D0">
            <w:r w:rsidRPr="00E8410F">
              <w:t>Середні витрати на 1 дитину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316E08" w:rsidP="000467D0">
            <w:r>
              <w:t>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316E08" w:rsidP="000467D0">
            <w:r>
              <w:t>0,88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873FB9" w:rsidP="000467D0">
            <w:r>
              <w:t>Розбіжності пояснюються зменшенням витрат на заробітну плату, товари і послуги, комунальні послуги та енергоносії.</w:t>
            </w:r>
          </w:p>
        </w:tc>
      </w:tr>
      <w:tr w:rsidR="00E8410F" w:rsidRPr="00E0168F" w:rsidTr="00AC3777">
        <w:trPr>
          <w:trHeight w:hRule="exact"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8410F" w:rsidRDefault="00E8410F" w:rsidP="00B24631">
            <w:pPr>
              <w:jc w:val="center"/>
              <w:rPr>
                <w:b/>
              </w:rPr>
            </w:pPr>
            <w:r w:rsidRPr="00E8410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E8410F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E8410F" w:rsidRPr="00E0168F" w:rsidTr="00873FB9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8410F" w:rsidRDefault="00E8410F" w:rsidP="000467D0">
            <w:r w:rsidRPr="00E8410F">
              <w:t>Відсоток дітей, охоплених позашкільною освітою до загальної кількості учнів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316E08" w:rsidP="000467D0">
            <w: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316E08" w:rsidP="000467D0">
            <w:r>
              <w:t>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025D1F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C6646E" w:rsidRDefault="00025D1F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«Інформатизація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025D1F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C6646E" w:rsidRDefault="00025D1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025D1F" w:rsidRPr="00E0168F" w:rsidRDefault="00025D1F" w:rsidP="00B25F72"/>
        </w:tc>
      </w:tr>
      <w:tr w:rsidR="00025D1F" w:rsidRPr="00E0168F" w:rsidTr="00AC3777">
        <w:trPr>
          <w:trHeight w:hRule="exact" w:val="8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4631">
            <w:pPr>
              <w:jc w:val="center"/>
            </w:pPr>
            <w:r w:rsidRPr="00FB5DA2">
              <w:lastRenderedPageBreak/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F2E7E" w:rsidRDefault="000F2E7E" w:rsidP="00B25F72">
            <w:r w:rsidRPr="000F2E7E">
              <w:t>Обсяг видатків на проведення інформатизації в закладах та установах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050CA4" w:rsidP="00B25F72">
            <w:r>
              <w:t>792,2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050CA4" w:rsidP="00B25F72">
            <w:r>
              <w:t>788,7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1F" w:rsidRPr="00E0168F" w:rsidRDefault="002E2DA0" w:rsidP="00B25F72">
            <w:r>
              <w:t>Виникла економія на придбанні комп’ютерного та мультимедійного обладнання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</w:tr>
      <w:tr w:rsidR="00025D1F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C6646E" w:rsidRDefault="00025D1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025D1F" w:rsidRPr="00E0168F" w:rsidTr="00AC3777">
        <w:trPr>
          <w:trHeight w:hRule="exact"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F2E7E" w:rsidRDefault="000F2E7E" w:rsidP="00B25F72">
            <w:r w:rsidRPr="000F2E7E">
              <w:t>Кількість закладів в яких проведено інформатизацію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050CA4" w:rsidP="00B25F72"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050CA4" w:rsidP="00B25F72">
            <w: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</w:tr>
      <w:tr w:rsidR="00025D1F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25D1F" w:rsidRDefault="00025D1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025D1F" w:rsidRPr="00E0168F" w:rsidTr="00AC3777">
        <w:trPr>
          <w:trHeight w:hRule="exact"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25D1F" w:rsidRDefault="00025D1F" w:rsidP="00B25F72">
            <w:r w:rsidRPr="00025D1F">
              <w:t>Середні вит</w:t>
            </w:r>
            <w:r w:rsidR="000F2E7E">
              <w:t>рати на проведення інформатизації в одному закладі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050CA4" w:rsidP="00B25F72">
            <w:r>
              <w:t>44,0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2E2DA0" w:rsidP="00B25F72">
            <w:r>
              <w:t>43,8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</w:tr>
      <w:tr w:rsidR="00025D1F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25D1F" w:rsidRDefault="00025D1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025D1F" w:rsidRPr="00E0168F" w:rsidTr="00AC3777">
        <w:trPr>
          <w:trHeight w:hRule="exact"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F2E7E" w:rsidRDefault="000F2E7E" w:rsidP="00B25F72">
            <w:r w:rsidRPr="000F2E7E">
              <w:t>Відсоток забезпечення закладів засобами інформатизації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025D1F" w:rsidP="00B25F72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4F4723" w:rsidP="00B25F72">
            <w: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</w:tr>
      <w:tr w:rsidR="000F2E7E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C6646E" w:rsidRDefault="000F2E7E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«Кадрове забезпечення та професійний розвиток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0F2E7E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C6646E" w:rsidRDefault="000F2E7E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0F2E7E" w:rsidRPr="00E0168F" w:rsidRDefault="000F2E7E" w:rsidP="00B25F72"/>
        </w:tc>
      </w:tr>
      <w:tr w:rsidR="000F2E7E" w:rsidRPr="00E0168F" w:rsidTr="007B08D4">
        <w:trPr>
          <w:trHeight w:hRule="exact" w:val="1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Обсяг видатків на підвищення кваліфікації педагогічних працівників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503D5D" w:rsidP="00B25F72">
            <w:r>
              <w:t>15,9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503D5D" w:rsidP="00B25F72">
            <w:r>
              <w:t>15,9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C6646E" w:rsidRDefault="000F2E7E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0F2E7E" w:rsidRPr="00E0168F" w:rsidTr="00AC3777">
        <w:trPr>
          <w:trHeight w:hRule="exact"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Кількість педагогічних працівників, яким планується підвищення кваліфікації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503D5D" w:rsidP="00B25F72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503D5D" w:rsidP="00B25F72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AC3777">
        <w:trPr>
          <w:trHeight w:hRule="exact"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4631">
            <w:pPr>
              <w:jc w:val="center"/>
            </w:pPr>
            <w:r>
              <w:t>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Кількість заходів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CB6461" w:rsidP="00B25F72"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CB6461" w:rsidP="00B25F72"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25D1F" w:rsidRDefault="000F2E7E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0F2E7E" w:rsidRPr="00E0168F" w:rsidTr="00AC3777">
        <w:trPr>
          <w:trHeight w:hRule="exact"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Середні витрати на підвищення кваліфікації одному працівнику закладів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503D5D" w:rsidP="00B25F72">
            <w: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503D5D" w:rsidP="00B25F72">
            <w:r>
              <w:t>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AC3777">
        <w:trPr>
          <w:trHeight w:hRule="exact"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4631">
            <w:pPr>
              <w:jc w:val="center"/>
            </w:pPr>
            <w:r>
              <w:t>3.2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Середні витрати на проведення одного заходу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503D5D" w:rsidP="00B25F72">
            <w:r>
              <w:t>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503D5D" w:rsidP="00B25F72">
            <w:r>
              <w:t>3,2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25D1F" w:rsidRDefault="000F2E7E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0F2E7E" w:rsidRPr="00E0168F" w:rsidTr="00AC3777">
        <w:trPr>
          <w:trHeight w:hRule="exact"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4631">
            <w:pPr>
              <w:jc w:val="center"/>
            </w:pPr>
            <w:r>
              <w:lastRenderedPageBreak/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CB7439" w:rsidRDefault="00CB7439" w:rsidP="00B25F72">
            <w:r w:rsidRPr="00CB7439">
              <w:t>Відсоток педагогічних працівників, які пройшли підвищення кваліфікації.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5F72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CB6461" w:rsidP="00B25F72">
            <w: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CB7439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C6646E" w:rsidRDefault="00CB7439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«Безпечне та якісне харчування дітей у закладах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CB7439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6646E" w:rsidRDefault="00CB7439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CB7439" w:rsidRPr="00E0168F" w:rsidRDefault="00CB7439" w:rsidP="00B25F72"/>
        </w:tc>
      </w:tr>
      <w:tr w:rsidR="00CB7439" w:rsidRPr="00E0168F" w:rsidTr="007B08D4">
        <w:trPr>
          <w:trHeight w:hRule="exact"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B7439" w:rsidRDefault="00CB7439" w:rsidP="00B25F72">
            <w:r w:rsidRPr="00CB7439">
              <w:t>Обсяг видатків на забезпечення дітей безпечним та якісним харчуванням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503D5D" w:rsidP="00B25F72">
            <w:r>
              <w:t>2029,7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503D5D" w:rsidP="00B25F72">
            <w:r>
              <w:t>1279,2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7B08D4" w:rsidP="00B25F72">
            <w:r>
              <w:rPr>
                <w:rStyle w:val="docdata"/>
                <w:color w:val="000000"/>
              </w:rPr>
              <w:t>Економія коштів в зв’язку з веденням військового стану та перебування закладів освіти на дистанційній формі навчання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</w:tr>
      <w:tr w:rsidR="00CB7439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6646E" w:rsidRDefault="00CB7439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CB7439" w:rsidRPr="00E0168F" w:rsidTr="00E04D57">
        <w:trPr>
          <w:trHeight w:hRule="exact" w:val="1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B7439" w:rsidRDefault="00CB7439" w:rsidP="00B25F72">
            <w:r w:rsidRPr="00CB7439">
              <w:t>Кількість дітей, які харчуються в закладах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503D5D" w:rsidP="00B25F72">
            <w: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503D5D" w:rsidP="00B25F72">
            <w:r>
              <w:t>217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</w:tr>
      <w:tr w:rsidR="00CB7439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025D1F" w:rsidRDefault="00CB7439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CB7439" w:rsidRPr="00E0168F" w:rsidTr="00AC3777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0F2E7E" w:rsidRDefault="00CB7439" w:rsidP="00B25F72">
            <w:r>
              <w:t>Вартість харчування на одного учня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503D5D" w:rsidP="00B25F72">
            <w:r>
              <w:t>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503D5D" w:rsidP="00B25F72">
            <w:r>
              <w:t>5,9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</w:tr>
      <w:tr w:rsidR="00CB7439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025D1F" w:rsidRDefault="00CB7439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CB7439" w:rsidRPr="00E0168F" w:rsidTr="00AC3777">
        <w:trPr>
          <w:trHeight w:hRule="exact"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B7439" w:rsidRDefault="00CB7439" w:rsidP="00B25F72">
            <w:r w:rsidRPr="00CB7439">
              <w:t>Відсоток дітей, охоплених програмою безпечне та якісне харчування до  загальної кількості учнів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503D5D" w:rsidP="00B25F72">
            <w:r>
              <w:t>96,8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503D5D" w:rsidP="00B25F72">
            <w:r>
              <w:t>96,8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</w:tr>
      <w:tr w:rsidR="00CF2FA7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6646E" w:rsidRDefault="00CF2FA7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«Здоров’я та соціальний захист учасників освітнього процесу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CF2FA7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6646E" w:rsidRDefault="00CF2FA7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CF2FA7" w:rsidRPr="00E0168F" w:rsidRDefault="00CF2FA7" w:rsidP="00B25F72"/>
        </w:tc>
      </w:tr>
      <w:tr w:rsidR="00CF2FA7" w:rsidRPr="00E0168F" w:rsidTr="00AC3777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Обсяг видатків на проведення обов’язкових медичних профілактичних оглядів та комплексних лабораторних досліджень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866DB6" w:rsidP="00B25F72">
            <w:r>
              <w:t>378,6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866DB6" w:rsidP="00B25F72">
            <w:r>
              <w:t>378,6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B23558" w:rsidP="00B25F72">
            <w:r>
              <w:t>Розбіжності у зв’язку зі зменшенням кількості працівників, які проходили медичний огляд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AC3777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6646E" w:rsidRDefault="00CF2FA7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CF2FA7" w:rsidRPr="00E0168F" w:rsidTr="00AC3777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Кількість обов’язкових медичних профі</w:t>
            </w:r>
            <w:r>
              <w:t>лактичних оглядів та комплексних</w:t>
            </w:r>
            <w:r w:rsidRPr="00CF2FA7">
              <w:t xml:space="preserve"> лабораторних досліджень на рік, яким підлягають працівники закладів та установ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866DB6" w:rsidP="00B25F72">
            <w:r>
              <w:t>798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866DB6" w:rsidP="00B25F72">
            <w:r>
              <w:t>685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AC3777">
        <w:trPr>
          <w:trHeight w:hRule="exact"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025D1F" w:rsidRDefault="00CF2FA7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CF2FA7" w:rsidRPr="00E0168F" w:rsidTr="00AC3777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4631">
            <w:pPr>
              <w:jc w:val="center"/>
            </w:pPr>
            <w:r>
              <w:lastRenderedPageBreak/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Вартість одного комплексного обстеження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866DB6" w:rsidP="00B25F72">
            <w: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866DB6" w:rsidP="00B25F72">
            <w:r>
              <w:t>0,6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B87CD4" w:rsidP="00B25F72">
            <w:r>
              <w:t>Розбіжності у зв’язку зі зменшенням кількості працівників, які проходили медичний огляд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AC3777">
        <w:trPr>
          <w:trHeight w:hRule="exact"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025D1F" w:rsidRDefault="00CF2FA7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CF2FA7" w:rsidRPr="00E0168F" w:rsidTr="00AC3777">
        <w:trPr>
          <w:trHeight w:hRule="exact"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Питома вага медичних профілактичних оглядів та комплексних лабораторних досліджень в загальній кількості осіб, які направлені в медичні заклади для проходження оглядів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866DB6" w:rsidP="00B25F72">
            <w:r>
              <w:t>85,8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B87CD4" w:rsidP="00B25F72">
            <w:r>
              <w:t>Розбіжності у зв’язку зі зменшенням кількості працівників, які проходили медичний огляд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AC3777">
        <w:trPr>
          <w:trHeight w:hRule="exact" w:val="393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6646E" w:rsidRDefault="00CF2FA7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«Шкільний автобус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CF2FA7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6646E" w:rsidRDefault="00CF2FA7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CF2FA7" w:rsidRPr="00E0168F" w:rsidRDefault="00CF2FA7" w:rsidP="00B25F72"/>
        </w:tc>
      </w:tr>
      <w:tr w:rsidR="00CF2FA7" w:rsidRPr="00E0168F" w:rsidTr="007242F9">
        <w:trPr>
          <w:trHeight w:hRule="exact"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Загальний обсяг видатків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7242F9" w:rsidP="00B25F72">
            <w:r>
              <w:t>1605,6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7242F9" w:rsidP="00B25F72">
            <w:r>
              <w:t>1598,3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A7" w:rsidRPr="00E0168F" w:rsidRDefault="007242F9" w:rsidP="00B25F72">
            <w:r>
              <w:t>Економія</w:t>
            </w:r>
            <w:r w:rsidR="000E5804">
              <w:t xml:space="preserve"> видатків на паливно-мастильні </w:t>
            </w:r>
            <w:r>
              <w:t>ма</w:t>
            </w:r>
            <w:r w:rsidR="000E5804">
              <w:t>теріали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6646E" w:rsidRDefault="00CF2FA7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1E4FB5" w:rsidRPr="00E0168F" w:rsidTr="00C33B66">
        <w:trPr>
          <w:trHeight w:hRule="exact"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Pr="00E0168F" w:rsidRDefault="001E4FB5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Pr="00CF2FA7" w:rsidRDefault="001E4FB5" w:rsidP="00B25F72">
            <w:r w:rsidRPr="00CF2FA7">
              <w:t>Кількість шкільних автобусів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Default="00C33B66" w:rsidP="00B25F72"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Default="00C33B66" w:rsidP="00B25F72">
            <w: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FB5" w:rsidRPr="00E0168F" w:rsidRDefault="001E4FB5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FB5" w:rsidRPr="00E0168F" w:rsidRDefault="001E4FB5" w:rsidP="00B25F72"/>
        </w:tc>
      </w:tr>
      <w:tr w:rsidR="00CF2FA7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025D1F" w:rsidRDefault="00CF2FA7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06300F" w:rsidRPr="00E0168F" w:rsidTr="00AC3777">
        <w:trPr>
          <w:trHeight w:hRule="exact" w:val="8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6300F" w:rsidRDefault="0006300F" w:rsidP="00B25F72">
            <w:r w:rsidRPr="0006300F">
              <w:t>Середні витрати на утримання 1 шкільного автобусу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7242F9" w:rsidP="00B25F72">
            <w:r>
              <w:t>100,4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7242F9" w:rsidP="00B25F72">
            <w:r>
              <w:t>99,9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CF2FA7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025D1F" w:rsidRDefault="00CF2FA7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06300F" w:rsidRPr="00E0168F" w:rsidTr="00AC3777">
        <w:trPr>
          <w:trHeight w:hRule="exact"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6300F" w:rsidRDefault="0006300F" w:rsidP="00B25F72">
            <w:r w:rsidRPr="0006300F">
              <w:t>Відсоток забезпеченості автобусів коштами на утримання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A6A64" w:rsidP="00B25F72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A6A64" w:rsidP="00B25F72">
            <w: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C6646E" w:rsidRDefault="0006300F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«Розвиток матеріально-технічної бази та створення нового освітнього середовища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06300F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C6646E" w:rsidRDefault="0006300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06300F" w:rsidRPr="00E0168F" w:rsidRDefault="0006300F" w:rsidP="00B25F72"/>
        </w:tc>
      </w:tr>
      <w:tr w:rsidR="0006300F" w:rsidRPr="00E0168F" w:rsidTr="000A6A64">
        <w:trPr>
          <w:trHeight w:hRule="exact" w:val="1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4631">
            <w:pPr>
              <w:jc w:val="center"/>
            </w:pPr>
            <w:r>
              <w:t>1.2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6300F" w:rsidRDefault="0006300F" w:rsidP="00B25F72">
            <w:r w:rsidRPr="0006300F">
              <w:t>Обсяг видатків на зміцнення та осучаснення матеріально-технічної бази в закладах та установах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E5804" w:rsidP="00B25F72">
            <w:r>
              <w:t>693,6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E5804" w:rsidP="00B25F72">
            <w:r>
              <w:t>692,6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6300F" w:rsidRPr="00E0168F" w:rsidRDefault="000A6A64" w:rsidP="00B25F72">
            <w:r>
              <w:t>Розбіжності пояснюються проведенням тендерних процедур закупівлі під час яких виникла економі</w:t>
            </w:r>
            <w:r w:rsidR="00BD089D">
              <w:t>я від пониження вартості обладна</w:t>
            </w:r>
            <w:r>
              <w:t>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C6646E" w:rsidRDefault="0006300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CF2FA7" w:rsidRDefault="0006300F" w:rsidP="00B25F72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06300F" w:rsidRPr="00E0168F" w:rsidTr="00AC3777">
        <w:trPr>
          <w:trHeight w:hRule="exact" w:val="1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4631">
            <w:pPr>
              <w:jc w:val="center"/>
            </w:pPr>
            <w:r>
              <w:lastRenderedPageBreak/>
              <w:t>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503A6D" w:rsidRDefault="00503A6D" w:rsidP="00B25F72">
            <w:r w:rsidRPr="00503A6D">
              <w:t>Кількість закладів в яких планується зміцнення та осучаснення матеріально-технічної бази в закладах та установах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E5804" w:rsidP="00B25F72"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E5804" w:rsidP="00B25F72">
            <w:r>
              <w:t>18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25D1F" w:rsidRDefault="0006300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CF2FA7" w:rsidRDefault="0006300F" w:rsidP="00B25F72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06300F" w:rsidRPr="00E0168F" w:rsidTr="00AC3777">
        <w:trPr>
          <w:trHeight w:hRule="exact"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4631">
            <w:pPr>
              <w:jc w:val="center"/>
            </w:pPr>
            <w:r>
              <w:t>3.2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503A6D" w:rsidRDefault="00503A6D" w:rsidP="00B25F72">
            <w:r w:rsidRPr="00503A6D">
              <w:t>Середні витрати на забезпечення та осучаснення матеріально-технічної бази в закладах та установах освіти.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E5804" w:rsidP="00B25F72">
            <w:r>
              <w:t>38,5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E5804" w:rsidP="00B25F72">
            <w:r>
              <w:t>38,5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25D1F" w:rsidRDefault="0006300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CF2FA7" w:rsidRDefault="0006300F" w:rsidP="00B25F72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06300F" w:rsidRPr="00E0168F" w:rsidTr="000A6A64">
        <w:trPr>
          <w:trHeight w:hRule="exact" w:val="1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503A6D" w:rsidRDefault="00503A6D" w:rsidP="00B25F72">
            <w:r w:rsidRPr="00503A6D">
              <w:t>Відсоток матеріально-технічним забезпеченням закладів та установ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503A6D" w:rsidP="00B25F72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274261" w:rsidP="00B25F72">
            <w: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FF61A0" w:rsidRPr="00E0168F" w:rsidTr="008C5B8F">
        <w:trPr>
          <w:trHeight w:hRule="exact" w:val="577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1A0" w:rsidRDefault="00FF61A0" w:rsidP="00B24631">
            <w:pPr>
              <w:jc w:val="center"/>
            </w:pPr>
            <w:r>
              <w:rPr>
                <w:rStyle w:val="docdata"/>
                <w:b/>
                <w:color w:val="000000"/>
                <w:sz w:val="28"/>
                <w:szCs w:val="28"/>
              </w:rPr>
              <w:t>Напрям «Капітальний ремонт, будівництво, реконструкція закладів та установ освіти</w:t>
            </w:r>
            <w:r w:rsidRPr="007772CF">
              <w:rPr>
                <w:rStyle w:val="docdata"/>
                <w:b/>
                <w:color w:val="000000"/>
                <w:sz w:val="28"/>
                <w:szCs w:val="28"/>
              </w:rPr>
              <w:t>»</w:t>
            </w:r>
          </w:p>
          <w:p w:rsidR="00FF61A0" w:rsidRDefault="00FF61A0" w:rsidP="00B24631">
            <w:pPr>
              <w:jc w:val="center"/>
            </w:pPr>
          </w:p>
          <w:p w:rsidR="00FF61A0" w:rsidRPr="00E0168F" w:rsidRDefault="00FF61A0" w:rsidP="00B25F72"/>
        </w:tc>
      </w:tr>
      <w:tr w:rsidR="00FF61A0" w:rsidRPr="00E0168F" w:rsidTr="000A6A64">
        <w:trPr>
          <w:trHeight w:hRule="exact" w:val="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Pr="00FF61A0" w:rsidRDefault="00FF61A0" w:rsidP="00B24631">
            <w:pPr>
              <w:jc w:val="center"/>
              <w:rPr>
                <w:b/>
              </w:rPr>
            </w:pPr>
            <w:r w:rsidRPr="00FF61A0">
              <w:rPr>
                <w:b/>
              </w:rPr>
              <w:t>1</w:t>
            </w:r>
          </w:p>
          <w:p w:rsidR="00FF61A0" w:rsidRDefault="00FF61A0" w:rsidP="00B24631">
            <w:pPr>
              <w:jc w:val="center"/>
            </w:pP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1A0" w:rsidRPr="00E0168F" w:rsidRDefault="00FF61A0" w:rsidP="00FF61A0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FF61A0" w:rsidRPr="00E0168F" w:rsidRDefault="00FF61A0" w:rsidP="00B25F72"/>
        </w:tc>
      </w:tr>
      <w:tr w:rsidR="00FF61A0" w:rsidRPr="00E0168F" w:rsidTr="000A6A64">
        <w:trPr>
          <w:trHeight w:hRule="exact" w:val="1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Default="00FF61A0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Pr="00503A6D" w:rsidRDefault="00FF61A0" w:rsidP="00B25F72">
            <w:r>
              <w:t>Обсяг видатків на проведення капітального ремонту та реконструкції закладів та установ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Default="00D176DD" w:rsidP="00B25F72">
            <w:r>
              <w:t>1080,0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Default="00D176DD" w:rsidP="00B25F72">
            <w:r>
              <w:t>987,3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Pr="00E0168F" w:rsidRDefault="00D176DD" w:rsidP="000A6A64">
            <w:r w:rsidRPr="003853AB">
              <w:rPr>
                <w:rStyle w:val="docdata"/>
                <w:color w:val="000000"/>
              </w:rPr>
              <w:t xml:space="preserve">Розбіжності </w:t>
            </w:r>
            <w:r>
              <w:rPr>
                <w:rStyle w:val="docdata"/>
                <w:color w:val="000000"/>
              </w:rPr>
              <w:t>пояснюються нижчою вартістю</w:t>
            </w:r>
            <w:r w:rsidRPr="003853AB">
              <w:rPr>
                <w:rStyle w:val="docdata"/>
                <w:color w:val="000000"/>
              </w:rPr>
              <w:t xml:space="preserve"> б</w:t>
            </w:r>
            <w:r>
              <w:rPr>
                <w:rStyle w:val="docdata"/>
                <w:color w:val="000000"/>
              </w:rPr>
              <w:t xml:space="preserve">удівельно-монтажних робіт </w:t>
            </w:r>
            <w:r w:rsidRPr="003853AB">
              <w:rPr>
                <w:rStyle w:val="docdata"/>
                <w:color w:val="000000"/>
              </w:rPr>
              <w:t>від вартості проєктно-кошторисної документації.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1A0" w:rsidRPr="00E0168F" w:rsidRDefault="00FF61A0" w:rsidP="00B25F72"/>
        </w:tc>
      </w:tr>
      <w:tr w:rsidR="00FF61A0" w:rsidRPr="00E0168F" w:rsidTr="00FF61A0">
        <w:trPr>
          <w:trHeight w:hRule="exact"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Pr="00FF61A0" w:rsidRDefault="00FF61A0" w:rsidP="00B24631">
            <w:pPr>
              <w:jc w:val="center"/>
              <w:rPr>
                <w:b/>
              </w:rPr>
            </w:pPr>
            <w:r w:rsidRPr="00FF61A0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1A0" w:rsidRPr="00E0168F" w:rsidRDefault="00FF61A0" w:rsidP="00FF61A0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FF61A0" w:rsidRPr="00E0168F" w:rsidTr="00FF61A0">
        <w:trPr>
          <w:trHeight w:hRule="exact" w:val="8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Default="00FF61A0" w:rsidP="00B24631">
            <w:pPr>
              <w:jc w:val="center"/>
            </w:pPr>
            <w:r>
              <w:t>2.1</w:t>
            </w:r>
          </w:p>
          <w:p w:rsidR="00FF61A0" w:rsidRDefault="00FF61A0" w:rsidP="00B24631">
            <w:pPr>
              <w:jc w:val="center"/>
            </w:pPr>
          </w:p>
          <w:p w:rsidR="00FF61A0" w:rsidRDefault="00FF61A0" w:rsidP="00B24631">
            <w:pPr>
              <w:jc w:val="center"/>
            </w:pPr>
          </w:p>
          <w:p w:rsidR="00FF61A0" w:rsidRDefault="00FF61A0" w:rsidP="00B24631">
            <w:pPr>
              <w:jc w:val="center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Pr="00503A6D" w:rsidRDefault="00FF61A0" w:rsidP="00B25F72">
            <w:r>
              <w:t>Кількість закладів в яких планується проведення капітального ремонту та реконструкції закладів та установ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Default="00D176DD" w:rsidP="00B25F72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Default="00D176DD" w:rsidP="00B25F72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Pr="00E0168F" w:rsidRDefault="00FF61A0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1A0" w:rsidRPr="00E0168F" w:rsidRDefault="00FF61A0" w:rsidP="00B25F72"/>
        </w:tc>
      </w:tr>
      <w:tr w:rsidR="00FF61A0" w:rsidRPr="00E0168F" w:rsidTr="00FF61A0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Pr="00FF61A0" w:rsidRDefault="00FF61A0" w:rsidP="00FF61A0">
            <w:pPr>
              <w:jc w:val="center"/>
              <w:rPr>
                <w:b/>
              </w:rPr>
            </w:pPr>
            <w:r w:rsidRPr="00FF61A0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1A0" w:rsidRPr="00CF2FA7" w:rsidRDefault="00FF61A0" w:rsidP="00FF61A0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AB7446" w:rsidRPr="00E0168F" w:rsidTr="00AB7446">
        <w:trPr>
          <w:trHeight w:hRule="exact" w:val="1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pPr>
              <w:jc w:val="center"/>
            </w:pPr>
            <w:r>
              <w:lastRenderedPageBreak/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Середні витрати на проведення капітального ремонту та реконструкції закладів та установ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D176DD" w:rsidP="00AB7446">
            <w:r>
              <w:t>540,</w:t>
            </w:r>
            <w:r w:rsidR="00AB7446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D176DD" w:rsidP="00AB7446">
            <w:r>
              <w:t>493,6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</w:tr>
      <w:tr w:rsidR="00AB7446" w:rsidRPr="00E0168F" w:rsidTr="00BF77ED">
        <w:trPr>
          <w:trHeight w:hRule="exact"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BF77ED" w:rsidRDefault="00AB7446" w:rsidP="00AB7446">
            <w:pPr>
              <w:jc w:val="center"/>
              <w:rPr>
                <w:b/>
              </w:rPr>
            </w:pPr>
            <w:r w:rsidRPr="00BF77ED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AB7446" w:rsidRPr="00E0168F" w:rsidTr="00BF77ED">
        <w:trPr>
          <w:trHeight w:hRule="exact"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503A6D" w:rsidRDefault="00AB7446" w:rsidP="00AB7446">
            <w:r>
              <w:t>Відсоток проведення  капітального ремонту та реконструкції закладів та установ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</w:tr>
      <w:tr w:rsidR="00AB7446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C6646E" w:rsidRDefault="00AB7446" w:rsidP="00AB744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«Забезпечення пожежної безпеки в закладах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AB7446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C6646E" w:rsidRDefault="00AB7446" w:rsidP="00AB7446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AB7446" w:rsidRPr="00E0168F" w:rsidRDefault="00AB7446" w:rsidP="00AB7446"/>
        </w:tc>
      </w:tr>
      <w:tr w:rsidR="00AB7446" w:rsidRPr="00E0168F" w:rsidTr="00AC3777">
        <w:trPr>
          <w:trHeight w:hRule="exact"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B25F72" w:rsidRDefault="00AB7446" w:rsidP="00AB7446">
            <w:r w:rsidRPr="00B25F72">
              <w:t>Обсяг видатків на придбання та технічне обслуговування первинних засобів пожежогасіння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B9560C" w:rsidP="00AB7446">
            <w:r>
              <w:t>66,9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B9560C" w:rsidP="00AB7446">
            <w:r>
              <w:t>66,9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</w:tr>
      <w:tr w:rsidR="00AB7446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C6646E" w:rsidRDefault="00AB7446" w:rsidP="00AB7446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CF2FA7" w:rsidRDefault="00AB7446" w:rsidP="00AB7446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AB7446" w:rsidRPr="00E0168F" w:rsidTr="00AB7446">
        <w:trPr>
          <w:trHeight w:hRule="exact" w:val="1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B25F72" w:rsidRDefault="00AB7446" w:rsidP="00AB7446">
            <w:r w:rsidRPr="00B25F72">
              <w:t>Кількість об’єктів в яких планується придбання та технічне обслуговування первинних засобів пожежогасіння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B9560C" w:rsidP="00AB7446"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B9560C" w:rsidP="00AB7446">
            <w:r>
              <w:t>18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</w:tr>
      <w:tr w:rsidR="00AB7446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025D1F" w:rsidRDefault="00AB7446" w:rsidP="00AB7446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CF2FA7" w:rsidRDefault="00AB7446" w:rsidP="00AB7446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AB7446" w:rsidRPr="00E0168F" w:rsidTr="00AC3777">
        <w:trPr>
          <w:trHeight w:hRule="exact"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B25F72" w:rsidRDefault="00AB7446" w:rsidP="00AB7446">
            <w:r w:rsidRPr="00B25F72">
              <w:t>Середні витрати на придбання первинних засобів пожежогасіння в одному закладі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B9560C" w:rsidP="00AB7446">
            <w:r>
              <w:t>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B9560C" w:rsidP="00AB7446">
            <w:r>
              <w:t>3,7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</w:tr>
      <w:tr w:rsidR="00AB7446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025D1F" w:rsidRDefault="00AB7446" w:rsidP="00AB7446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CF2FA7" w:rsidRDefault="00AB7446" w:rsidP="00AB7446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AB7446" w:rsidRPr="00E0168F" w:rsidTr="00AC3777">
        <w:trPr>
          <w:trHeight w:hRule="exact" w:val="8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E0168F" w:rsidRDefault="00AB7446" w:rsidP="00AB7446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503A6D" w:rsidRDefault="00AB7446" w:rsidP="00AB7446">
            <w:r w:rsidRPr="00175B8F">
              <w:t>Питома вага кількості закладів та установ освіти, що підлягають проведенню улаштування автоматичної системи пожежної сигналізації</w:t>
            </w:r>
            <w:r w:rsidRPr="00F35296">
              <w:rPr>
                <w:sz w:val="18"/>
                <w:szCs w:val="18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</w:tr>
    </w:tbl>
    <w:p w:rsidR="00025D1F" w:rsidRPr="00CB7439" w:rsidRDefault="00025D1F" w:rsidP="00CB7439">
      <w:pPr>
        <w:widowControl w:val="0"/>
        <w:tabs>
          <w:tab w:val="left" w:pos="284"/>
        </w:tabs>
        <w:spacing w:before="300" w:after="160" w:line="322" w:lineRule="exact"/>
        <w:jc w:val="both"/>
        <w:rPr>
          <w:rFonts w:eastAsiaTheme="minorHAnsi"/>
          <w:lang w:eastAsia="en-US"/>
        </w:rPr>
      </w:pPr>
    </w:p>
    <w:tbl>
      <w:tblPr>
        <w:tblW w:w="1559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49"/>
        <w:gridCol w:w="5246"/>
        <w:gridCol w:w="30"/>
        <w:gridCol w:w="30"/>
        <w:gridCol w:w="1755"/>
        <w:gridCol w:w="28"/>
        <w:gridCol w:w="32"/>
        <w:gridCol w:w="15"/>
        <w:gridCol w:w="2079"/>
        <w:gridCol w:w="36"/>
        <w:gridCol w:w="45"/>
        <w:gridCol w:w="15"/>
        <w:gridCol w:w="3872"/>
        <w:gridCol w:w="1701"/>
      </w:tblGrid>
      <w:tr w:rsidR="00175B8F" w:rsidRPr="00E0168F" w:rsidTr="00B7130A">
        <w:trPr>
          <w:trHeight w:hRule="exact" w:val="579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C6646E" w:rsidRDefault="00175B8F" w:rsidP="00636B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«Навчання керівників та працівників закладів та установ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175B8F" w:rsidRPr="00E0168F" w:rsidTr="00B7130A">
        <w:trPr>
          <w:trHeight w:hRule="exact" w:val="41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C6646E" w:rsidRDefault="00175B8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175B8F" w:rsidRPr="00E0168F" w:rsidRDefault="00175B8F" w:rsidP="00636BCE"/>
        </w:tc>
      </w:tr>
      <w:tr w:rsidR="00175B8F" w:rsidRPr="00E0168F" w:rsidTr="00482EFC">
        <w:trPr>
          <w:trHeight w:hRule="exact" w:val="63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B24631">
            <w:pPr>
              <w:jc w:val="center"/>
            </w:pPr>
            <w:r>
              <w:lastRenderedPageBreak/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r w:rsidRPr="00175B8F">
              <w:t>Обсяг видатків на проведення навчання керівників та працівників закладів та установ освіти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B9560C" w:rsidP="00636BCE">
            <w:r>
              <w:t>104,2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B9560C" w:rsidP="00636BCE">
            <w:r>
              <w:t>101,6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8F" w:rsidRPr="00E0168F" w:rsidRDefault="00B9560C" w:rsidP="00636BCE">
            <w:r>
              <w:t>Економія коштів на навчанні працівників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</w:tr>
      <w:tr w:rsidR="00175B8F" w:rsidRPr="00E0168F" w:rsidTr="00B7130A">
        <w:trPr>
          <w:trHeight w:hRule="exact" w:val="41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C6646E" w:rsidRDefault="00175B8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CF2FA7" w:rsidRDefault="00175B8F" w:rsidP="00636BCE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175B8F" w:rsidRPr="00E0168F" w:rsidTr="00482EFC">
        <w:trPr>
          <w:trHeight w:hRule="exact" w:val="29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r w:rsidRPr="00175B8F">
              <w:t>Кількість закладів та установ освіти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B9560C" w:rsidP="00636BCE">
            <w:r>
              <w:t>18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B9560C" w:rsidP="00636BCE">
            <w:r>
              <w:t>18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</w:tr>
      <w:tr w:rsidR="00175B8F" w:rsidRPr="00E0168F" w:rsidTr="00B7130A">
        <w:trPr>
          <w:trHeight w:hRule="exact"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025D1F" w:rsidRDefault="00175B8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CF2FA7" w:rsidRDefault="00175B8F" w:rsidP="00636BCE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175B8F" w:rsidRPr="00E0168F" w:rsidTr="008E76C4">
        <w:trPr>
          <w:trHeight w:hRule="exact" w:val="6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r w:rsidRPr="00175B8F">
              <w:t>Середні витрати на проведення навчання одного керівника (працівника) закладів освіти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B9560C" w:rsidP="00636BCE">
            <w:r>
              <w:t>5,8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B9560C" w:rsidP="00636BCE">
            <w:r>
              <w:t>5,6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</w:tr>
      <w:tr w:rsidR="00175B8F" w:rsidRPr="00E0168F" w:rsidTr="00B7130A">
        <w:trPr>
          <w:trHeight w:hRule="exact" w:val="40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025D1F" w:rsidRDefault="00175B8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pPr>
              <w:jc w:val="center"/>
            </w:pPr>
            <w:r w:rsidRPr="00175B8F">
              <w:rPr>
                <w:b/>
              </w:rPr>
              <w:t>Показники якості</w:t>
            </w:r>
          </w:p>
        </w:tc>
      </w:tr>
      <w:tr w:rsidR="00175B8F" w:rsidRPr="00E0168F" w:rsidTr="00482EFC">
        <w:trPr>
          <w:trHeight w:hRule="exact" w:val="5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r w:rsidRPr="00175B8F">
              <w:t>Відсоток кількості осіб для яких планується проведення навчання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636BCE">
            <w:r>
              <w:t>100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4F4723" w:rsidP="00636BCE">
            <w:r>
              <w:t>100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</w:tr>
      <w:tr w:rsidR="00AB7446" w:rsidRPr="00E0168F" w:rsidTr="00AB7446">
        <w:trPr>
          <w:trHeight w:hRule="exact" w:val="561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Default="00AB7446" w:rsidP="00636B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«Юридичний супровід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AB7446" w:rsidRPr="00E0168F" w:rsidTr="00AB7446">
        <w:trPr>
          <w:trHeight w:hRule="exact" w:val="56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B7446" w:rsidRDefault="00AB7446" w:rsidP="00636BCE">
            <w:pPr>
              <w:jc w:val="center"/>
              <w:rPr>
                <w:b/>
              </w:rPr>
            </w:pPr>
            <w:r w:rsidRPr="00AB7446">
              <w:rPr>
                <w:b/>
              </w:rPr>
              <w:t>1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AB7446" w:rsidRDefault="00AB7446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AB7446" w:rsidRDefault="00AB7446" w:rsidP="00636B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7446" w:rsidRPr="00E0168F" w:rsidTr="00AB7446">
        <w:trPr>
          <w:trHeight w:hRule="exact" w:val="15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B7446" w:rsidRDefault="00AB7446" w:rsidP="00636BCE">
            <w:pPr>
              <w:jc w:val="center"/>
            </w:pPr>
            <w:r w:rsidRPr="00AB7446">
              <w:t>1.1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B7446" w:rsidRDefault="00AB7446" w:rsidP="00AB7446">
            <w:r w:rsidRPr="00AB7446">
              <w:t>Обсяг видатків на виконання судових рішень, вироків, постанов, ухвал тощо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B7446" w:rsidRDefault="001B1757" w:rsidP="00AB7446">
            <w:r>
              <w:t>204,5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B7446" w:rsidRDefault="001B1757" w:rsidP="00AB7446">
            <w:r>
              <w:t>204,5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Default="00AB7446" w:rsidP="00636B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7446" w:rsidRPr="00E0168F" w:rsidTr="00AB7446">
        <w:trPr>
          <w:trHeight w:hRule="exact" w:val="4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B7446" w:rsidRDefault="00AB7446" w:rsidP="00636BCE">
            <w:pPr>
              <w:jc w:val="center"/>
              <w:rPr>
                <w:b/>
              </w:rPr>
            </w:pPr>
            <w:r w:rsidRPr="00AB7446">
              <w:rPr>
                <w:b/>
              </w:rPr>
              <w:t>2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Default="00AB7446" w:rsidP="00636BCE">
            <w:pPr>
              <w:jc w:val="center"/>
              <w:rPr>
                <w:b/>
                <w:sz w:val="28"/>
                <w:szCs w:val="28"/>
              </w:rPr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AB7446" w:rsidRPr="00E0168F" w:rsidTr="00AB7446">
        <w:trPr>
          <w:trHeight w:hRule="exact" w:val="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B7446" w:rsidRDefault="00AB7446" w:rsidP="00636BCE">
            <w:pPr>
              <w:jc w:val="center"/>
            </w:pPr>
            <w:r w:rsidRPr="00AB7446">
              <w:t>2.1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963BF" w:rsidRDefault="00A963BF" w:rsidP="00A963BF">
            <w:r w:rsidRPr="00A963BF">
              <w:t>Кількість закладів, яким знадобилися юридичні послуги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963BF" w:rsidRDefault="00A963BF" w:rsidP="00A963BF">
            <w:r w:rsidRPr="00A963BF">
              <w:t>1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963BF" w:rsidRDefault="00A963BF" w:rsidP="00A963BF">
            <w:r w:rsidRPr="00A963BF">
              <w:t>1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Default="00AB7446" w:rsidP="00636B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63BF" w:rsidRPr="00E0168F" w:rsidTr="00A963BF">
        <w:trPr>
          <w:trHeight w:hRule="exact" w:val="5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A963BF" w:rsidRDefault="00A963BF" w:rsidP="00636BCE">
            <w:pPr>
              <w:jc w:val="center"/>
              <w:rPr>
                <w:b/>
              </w:rPr>
            </w:pPr>
            <w:r w:rsidRPr="00A963BF">
              <w:rPr>
                <w:b/>
              </w:rPr>
              <w:t>3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Default="00A963BF" w:rsidP="00636BCE">
            <w:pPr>
              <w:jc w:val="center"/>
              <w:rPr>
                <w:b/>
                <w:sz w:val="28"/>
                <w:szCs w:val="28"/>
              </w:rPr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A963BF" w:rsidRPr="00E0168F" w:rsidTr="00AB7446">
        <w:trPr>
          <w:trHeight w:hRule="exact" w:val="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AB7446" w:rsidRDefault="00A963BF" w:rsidP="00636BCE">
            <w:pPr>
              <w:jc w:val="center"/>
            </w:pPr>
            <w:r>
              <w:t>3.1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A963BF" w:rsidRDefault="00A963BF" w:rsidP="00A963BF">
            <w:r>
              <w:t>Середні витрати на юридичні послуги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A963BF" w:rsidRDefault="001B1757" w:rsidP="00A963BF">
            <w:r>
              <w:t>204,5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A963BF" w:rsidRDefault="001B1757" w:rsidP="00A963BF">
            <w:r>
              <w:t>204,5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Default="00A963BF" w:rsidP="00636B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63BF" w:rsidRPr="00E0168F" w:rsidTr="00A963BF">
        <w:trPr>
          <w:trHeight w:hRule="exact" w:val="43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A963BF" w:rsidRDefault="00A963BF" w:rsidP="00636BCE">
            <w:pPr>
              <w:jc w:val="center"/>
              <w:rPr>
                <w:b/>
              </w:rPr>
            </w:pPr>
            <w:r w:rsidRPr="00A963BF">
              <w:rPr>
                <w:b/>
              </w:rPr>
              <w:t>4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Default="00A963BF" w:rsidP="00636BCE">
            <w:pPr>
              <w:jc w:val="center"/>
              <w:rPr>
                <w:b/>
                <w:sz w:val="28"/>
                <w:szCs w:val="28"/>
              </w:rPr>
            </w:pPr>
            <w:r w:rsidRPr="00175B8F">
              <w:rPr>
                <w:b/>
              </w:rPr>
              <w:t>Показники якості</w:t>
            </w:r>
          </w:p>
        </w:tc>
      </w:tr>
      <w:tr w:rsidR="00A963BF" w:rsidRPr="00E0168F" w:rsidTr="00A963BF">
        <w:trPr>
          <w:trHeight w:hRule="exact" w:val="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A963BF" w:rsidRDefault="00A963BF" w:rsidP="00636BCE">
            <w:pPr>
              <w:jc w:val="center"/>
            </w:pPr>
            <w:r w:rsidRPr="00A963BF">
              <w:t>4.1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Default="00CB4437" w:rsidP="00CB4437">
            <w:pPr>
              <w:rPr>
                <w:b/>
                <w:sz w:val="28"/>
                <w:szCs w:val="28"/>
              </w:rPr>
            </w:pPr>
            <w:r w:rsidRPr="00CB4437">
              <w:t>Відсоток виконання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B7446">
              <w:t>судових рішень, вироків, постанов, ухвал тощо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CB4437" w:rsidRDefault="00CB4437" w:rsidP="00CB4437">
            <w:r w:rsidRPr="00CB4437">
              <w:t>100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CB4437" w:rsidRDefault="00CB4437" w:rsidP="00CB4437">
            <w:r w:rsidRPr="00CB4437">
              <w:t>100</w:t>
            </w: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Default="00A963BF" w:rsidP="00636B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5CD2" w:rsidRPr="00E0168F" w:rsidTr="00B7130A">
        <w:trPr>
          <w:trHeight w:hRule="exact" w:val="710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C6646E" w:rsidRDefault="00265CD2" w:rsidP="00636B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«Установи, які здійснюють керівництво та обслуговування закладів та установ освіти, які підпорядковуються відділу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265CD2" w:rsidRPr="00E0168F" w:rsidTr="00B7130A">
        <w:trPr>
          <w:trHeight w:hRule="exact" w:val="41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C6646E" w:rsidRDefault="00265CD2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lastRenderedPageBreak/>
              <w:t>1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265CD2" w:rsidRPr="00E0168F" w:rsidRDefault="00265CD2" w:rsidP="00636BCE"/>
        </w:tc>
      </w:tr>
      <w:tr w:rsidR="00265CD2" w:rsidRPr="00E0168F" w:rsidTr="00F2111D">
        <w:trPr>
          <w:trHeight w:hRule="exact" w:val="8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2C5111" w:rsidRDefault="00265CD2" w:rsidP="00636BCE">
            <w:r w:rsidRPr="002C5111">
              <w:t xml:space="preserve">Обсяг видатків </w:t>
            </w:r>
            <w:r w:rsidR="0070514E">
              <w:t>на забезпечення функціонування установ, які здійснюють керівництво та обслуговування закладів освіти.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1B1757" w:rsidP="00636BCE">
            <w:r>
              <w:t>897,5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1B1757" w:rsidP="00636BCE">
            <w:r>
              <w:t>846,3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DA673C" w:rsidP="00636BCE"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</w:tr>
      <w:tr w:rsidR="00265CD2" w:rsidRPr="00E0168F" w:rsidTr="00F2111D">
        <w:trPr>
          <w:trHeight w:hRule="exact"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C6646E" w:rsidRDefault="00265CD2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840AAD" w:rsidRDefault="00265CD2" w:rsidP="00636BCE">
            <w:pPr>
              <w:jc w:val="center"/>
            </w:pPr>
            <w:r w:rsidRPr="00840AAD">
              <w:rPr>
                <w:b/>
              </w:rPr>
              <w:t>Показники продукту</w:t>
            </w:r>
          </w:p>
        </w:tc>
      </w:tr>
      <w:tr w:rsidR="00265CD2" w:rsidRPr="00E0168F" w:rsidTr="00B7130A">
        <w:trPr>
          <w:trHeight w:hRule="exact" w:val="5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2C5111" w:rsidRDefault="00265CD2" w:rsidP="00636BCE">
            <w:r w:rsidRPr="002C5111">
              <w:t xml:space="preserve">Кількість </w:t>
            </w:r>
            <w:r w:rsidR="008E22FB">
              <w:t>установ, які здійснюють керівництво та обслуговування закладів освіти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265CD2" w:rsidP="00636BCE">
            <w: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B74DDA" w:rsidP="00636BCE">
            <w:r>
              <w:t>4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</w:tr>
      <w:tr w:rsidR="00265CD2" w:rsidRPr="00E0168F" w:rsidTr="00B7130A">
        <w:trPr>
          <w:trHeight w:hRule="exact"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025D1F" w:rsidRDefault="00265CD2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840AAD" w:rsidRDefault="00265CD2" w:rsidP="00636BCE">
            <w:pPr>
              <w:jc w:val="center"/>
            </w:pPr>
            <w:r w:rsidRPr="00840AAD">
              <w:rPr>
                <w:b/>
              </w:rPr>
              <w:t>Показники ефективності</w:t>
            </w:r>
          </w:p>
        </w:tc>
      </w:tr>
      <w:tr w:rsidR="00265CD2" w:rsidRPr="00E0168F" w:rsidTr="00B7130A">
        <w:trPr>
          <w:trHeight w:hRule="exact" w:val="8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2C5111" w:rsidRDefault="00265CD2" w:rsidP="00636BCE">
            <w:r w:rsidRPr="002C5111">
              <w:t>Середн</w:t>
            </w:r>
            <w:r w:rsidR="008E22FB">
              <w:t>і витрати на одну установу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656C88" w:rsidP="00636BCE">
            <w:r>
              <w:t>224,4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656C88" w:rsidP="00636BCE">
            <w:r>
              <w:t>211,6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DA673C" w:rsidP="00636BCE"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</w:t>
            </w:r>
            <w:r>
              <w:rPr>
                <w:rStyle w:val="docdata"/>
                <w:color w:val="000000"/>
              </w:rPr>
              <w:t xml:space="preserve"> планові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</w:tr>
      <w:tr w:rsidR="00265CD2" w:rsidRPr="00E0168F" w:rsidTr="00B7130A">
        <w:trPr>
          <w:trHeight w:hRule="exact" w:val="4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025D1F" w:rsidRDefault="00265CD2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175B8F" w:rsidRDefault="00265CD2" w:rsidP="00636BCE">
            <w:pPr>
              <w:jc w:val="center"/>
            </w:pPr>
            <w:r w:rsidRPr="00175B8F">
              <w:rPr>
                <w:b/>
              </w:rPr>
              <w:t>Показники якості</w:t>
            </w:r>
          </w:p>
        </w:tc>
      </w:tr>
      <w:tr w:rsidR="00265CD2" w:rsidRPr="00E0168F" w:rsidTr="00B7130A">
        <w:trPr>
          <w:trHeight w:hRule="exact" w:val="86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2C5111" w:rsidRDefault="008E22FB" w:rsidP="00636BCE">
            <w:r>
              <w:t>Відсоток забезпечення функціонування установ, які здійснюють керівництво та обслуговування закладів освіти.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265CD2" w:rsidP="00636BCE">
            <w:r>
              <w:t>100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B74DDA" w:rsidP="00636BCE">
            <w:r>
              <w:t>100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</w:tr>
    </w:tbl>
    <w:p w:rsidR="00A52A6C" w:rsidRDefault="00A52A6C" w:rsidP="00E335CA">
      <w:pPr>
        <w:widowControl w:val="0"/>
        <w:tabs>
          <w:tab w:val="left" w:pos="284"/>
        </w:tabs>
        <w:jc w:val="both"/>
        <w:rPr>
          <w:rFonts w:eastAsiaTheme="minorHAnsi"/>
          <w:lang w:eastAsia="en-US"/>
        </w:rPr>
      </w:pPr>
    </w:p>
    <w:p w:rsidR="00E335CA" w:rsidRDefault="00A52A6C" w:rsidP="00E335CA">
      <w:pPr>
        <w:widowControl w:val="0"/>
        <w:tabs>
          <w:tab w:val="left" w:pos="284"/>
        </w:tabs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ab/>
      </w:r>
      <w:r w:rsidR="000467D0" w:rsidRPr="003C5628">
        <w:rPr>
          <w:rFonts w:eastAsiaTheme="minorHAnsi"/>
          <w:b/>
          <w:sz w:val="28"/>
          <w:szCs w:val="28"/>
          <w:lang w:eastAsia="en-US"/>
        </w:rPr>
        <w:t>Оцінка ефективності виконання програми та пропозиції щод</w:t>
      </w:r>
      <w:r w:rsidR="00C0473C" w:rsidRPr="003C5628">
        <w:rPr>
          <w:rFonts w:eastAsiaTheme="minorHAnsi"/>
          <w:b/>
          <w:sz w:val="28"/>
          <w:szCs w:val="28"/>
          <w:lang w:eastAsia="en-US"/>
        </w:rPr>
        <w:t>о подальшої реалізації програми</w:t>
      </w:r>
      <w:r w:rsidR="000467D0" w:rsidRPr="003C5628">
        <w:rPr>
          <w:rFonts w:eastAsiaTheme="minorHAnsi"/>
          <w:sz w:val="28"/>
          <w:szCs w:val="28"/>
          <w:lang w:eastAsia="en-US"/>
        </w:rPr>
        <w:t>.</w:t>
      </w:r>
      <w:r w:rsidR="00414CD8" w:rsidRPr="003C5628">
        <w:rPr>
          <w:sz w:val="28"/>
          <w:szCs w:val="28"/>
        </w:rPr>
        <w:t xml:space="preserve"> </w:t>
      </w:r>
      <w:r w:rsidR="00D5489F" w:rsidRPr="003C5628">
        <w:rPr>
          <w:sz w:val="28"/>
          <w:szCs w:val="28"/>
        </w:rPr>
        <w:t>У р</w:t>
      </w:r>
      <w:r w:rsidR="00960C5B" w:rsidRPr="003C5628">
        <w:rPr>
          <w:sz w:val="28"/>
          <w:szCs w:val="28"/>
        </w:rPr>
        <w:t xml:space="preserve">амках </w:t>
      </w:r>
      <w:r w:rsidR="003C5628" w:rsidRPr="00DA3704">
        <w:rPr>
          <w:sz w:val="28"/>
          <w:szCs w:val="28"/>
        </w:rPr>
        <w:t>Комплексної програми розвитку освіти Новгород-Сіверської міської територіальної громади на 2022-2025 роки</w:t>
      </w:r>
      <w:r w:rsidR="003C5628">
        <w:rPr>
          <w:sz w:val="28"/>
          <w:szCs w:val="28"/>
        </w:rPr>
        <w:t xml:space="preserve"> проведені заходи щодо </w:t>
      </w:r>
      <w:r w:rsidR="003C5628" w:rsidRPr="00246C57">
        <w:rPr>
          <w:sz w:val="28"/>
          <w:szCs w:val="28"/>
        </w:rPr>
        <w:t>забезпечення умов для отримання якісної освіти; о</w:t>
      </w:r>
      <w:r w:rsidR="003C5628">
        <w:rPr>
          <w:sz w:val="28"/>
          <w:szCs w:val="28"/>
        </w:rPr>
        <w:t>рганізації</w:t>
      </w:r>
      <w:r w:rsidR="003C5628" w:rsidRPr="00246C57">
        <w:rPr>
          <w:sz w:val="28"/>
          <w:szCs w:val="28"/>
        </w:rPr>
        <w:t xml:space="preserve"> відкритого та прозорого публічного управління; о</w:t>
      </w:r>
      <w:r w:rsidR="003C5628">
        <w:rPr>
          <w:sz w:val="28"/>
          <w:szCs w:val="28"/>
        </w:rPr>
        <w:t>птимізації</w:t>
      </w:r>
      <w:r w:rsidR="003C5628" w:rsidRPr="00246C57">
        <w:rPr>
          <w:sz w:val="28"/>
          <w:szCs w:val="28"/>
        </w:rPr>
        <w:t xml:space="preserve">  мережі закладів освіти з урахуванням демографічни</w:t>
      </w:r>
      <w:r w:rsidR="003C5628">
        <w:rPr>
          <w:sz w:val="28"/>
          <w:szCs w:val="28"/>
        </w:rPr>
        <w:t>х показників та потреб громади;</w:t>
      </w:r>
      <w:r w:rsidR="003C5628" w:rsidRPr="00246C57">
        <w:rPr>
          <w:sz w:val="28"/>
          <w:szCs w:val="28"/>
        </w:rPr>
        <w:t xml:space="preserve"> ст</w:t>
      </w:r>
      <w:r w:rsidR="003C5628">
        <w:rPr>
          <w:sz w:val="28"/>
          <w:szCs w:val="28"/>
        </w:rPr>
        <w:t xml:space="preserve">ворення безпечного, </w:t>
      </w:r>
      <w:r w:rsidR="003C5628" w:rsidRPr="00246C57">
        <w:rPr>
          <w:sz w:val="28"/>
          <w:szCs w:val="28"/>
        </w:rPr>
        <w:t>демократичного, націонал</w:t>
      </w:r>
      <w:r w:rsidR="00CB4437">
        <w:rPr>
          <w:sz w:val="28"/>
          <w:szCs w:val="28"/>
        </w:rPr>
        <w:t xml:space="preserve">ьно орієнтованого, мотивуючого </w:t>
      </w:r>
      <w:r w:rsidR="003C5628" w:rsidRPr="00246C57">
        <w:rPr>
          <w:sz w:val="28"/>
          <w:szCs w:val="28"/>
        </w:rPr>
        <w:t>осв</w:t>
      </w:r>
      <w:r w:rsidR="003C5628">
        <w:rPr>
          <w:sz w:val="28"/>
          <w:szCs w:val="28"/>
        </w:rPr>
        <w:t>ітнього середов</w:t>
      </w:r>
      <w:r w:rsidR="00E335CA">
        <w:rPr>
          <w:sz w:val="28"/>
          <w:szCs w:val="28"/>
        </w:rPr>
        <w:t xml:space="preserve">ища; </w:t>
      </w:r>
      <w:r w:rsidR="003C5628" w:rsidRPr="00246C57">
        <w:rPr>
          <w:sz w:val="28"/>
          <w:szCs w:val="28"/>
        </w:rPr>
        <w:t>спрямування змісту освіти на практичне формування компетентностей XXI століття; реалізація принципу гендерної рівності; формування в закладах освіти  дієвої внутрішньої системи забезпечен</w:t>
      </w:r>
      <w:r w:rsidR="00CB4437">
        <w:rPr>
          <w:sz w:val="28"/>
          <w:szCs w:val="28"/>
        </w:rPr>
        <w:t xml:space="preserve">ня якості освіти; забезпечення </w:t>
      </w:r>
      <w:r w:rsidR="003C5628" w:rsidRPr="00246C57">
        <w:rPr>
          <w:sz w:val="28"/>
          <w:szCs w:val="28"/>
        </w:rPr>
        <w:t>проф</w:t>
      </w:r>
      <w:r w:rsidR="00CB4437">
        <w:rPr>
          <w:sz w:val="28"/>
          <w:szCs w:val="28"/>
        </w:rPr>
        <w:t xml:space="preserve">есійного розвитку педагогічних </w:t>
      </w:r>
      <w:r w:rsidR="003C5628" w:rsidRPr="00246C57">
        <w:rPr>
          <w:sz w:val="28"/>
          <w:szCs w:val="28"/>
        </w:rPr>
        <w:t>працівників; підвищення</w:t>
      </w:r>
      <w:r w:rsidR="00CB4437">
        <w:rPr>
          <w:sz w:val="28"/>
          <w:szCs w:val="28"/>
        </w:rPr>
        <w:t xml:space="preserve"> престижності праці </w:t>
      </w:r>
      <w:r w:rsidR="00E335CA">
        <w:rPr>
          <w:sz w:val="28"/>
          <w:szCs w:val="28"/>
        </w:rPr>
        <w:t xml:space="preserve">педагогів, </w:t>
      </w:r>
      <w:r w:rsidR="003C5628" w:rsidRPr="00246C57">
        <w:rPr>
          <w:sz w:val="28"/>
          <w:szCs w:val="28"/>
        </w:rPr>
        <w:t>модернізація матеріально-технічної бази закладів освіти.</w:t>
      </w:r>
    </w:p>
    <w:p w:rsidR="00C0473C" w:rsidRPr="002F0BB1" w:rsidRDefault="00E335CA" w:rsidP="002F0BB1">
      <w:pPr>
        <w:widowControl w:val="0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4631">
        <w:rPr>
          <w:sz w:val="28"/>
          <w:szCs w:val="28"/>
        </w:rPr>
        <w:t>Дан</w:t>
      </w:r>
      <w:r w:rsidR="00CB4437">
        <w:rPr>
          <w:sz w:val="28"/>
          <w:szCs w:val="28"/>
        </w:rPr>
        <w:t xml:space="preserve">а </w:t>
      </w:r>
      <w:r w:rsidR="0099584F">
        <w:rPr>
          <w:sz w:val="28"/>
          <w:szCs w:val="28"/>
        </w:rPr>
        <w:t>програма є ефективною</w:t>
      </w:r>
      <w:r w:rsidR="00A52A6C">
        <w:rPr>
          <w:sz w:val="28"/>
          <w:szCs w:val="28"/>
        </w:rPr>
        <w:t xml:space="preserve"> та дасть можливість забезпечити учасників освітнього процесу якісною та сучасною освітою, зміцнити матеріально-технічну базу закладів та установ освіти, поліпшити професійні яко</w:t>
      </w:r>
      <w:r w:rsidR="00CB4437">
        <w:rPr>
          <w:sz w:val="28"/>
          <w:szCs w:val="28"/>
        </w:rPr>
        <w:t xml:space="preserve">сті </w:t>
      </w:r>
      <w:r w:rsidR="00A52A6C">
        <w:rPr>
          <w:sz w:val="28"/>
          <w:szCs w:val="28"/>
        </w:rPr>
        <w:t>педагогічних працівників, які надають освітні послуги.</w:t>
      </w:r>
    </w:p>
    <w:p w:rsidR="000467D0" w:rsidRPr="00E0168F" w:rsidRDefault="000467D0" w:rsidP="000467D0">
      <w:pPr>
        <w:tabs>
          <w:tab w:val="left" w:pos="6735"/>
        </w:tabs>
        <w:ind w:left="6372"/>
        <w:rPr>
          <w:bCs/>
        </w:rPr>
      </w:pPr>
      <w:r w:rsidRPr="00E0168F">
        <w:tab/>
      </w:r>
      <w:r w:rsidRPr="00E0168F">
        <w:rPr>
          <w:bCs/>
        </w:rPr>
        <w:t xml:space="preserve">                                                                                       </w:t>
      </w:r>
    </w:p>
    <w:p w:rsidR="00C0473C" w:rsidRPr="00CB4437" w:rsidRDefault="00CB4437" w:rsidP="00C0473C">
      <w:pPr>
        <w:rPr>
          <w:b/>
        </w:rPr>
      </w:pPr>
      <w:r w:rsidRPr="00CB4437">
        <w:rPr>
          <w:b/>
        </w:rPr>
        <w:t xml:space="preserve">Начальник </w:t>
      </w:r>
      <w:r w:rsidR="005700DE" w:rsidRPr="00CB4437">
        <w:rPr>
          <w:b/>
        </w:rPr>
        <w:t xml:space="preserve">                         </w:t>
      </w:r>
      <w:r w:rsidR="00AC3777" w:rsidRPr="00CB4437">
        <w:rPr>
          <w:b/>
        </w:rPr>
        <w:t xml:space="preserve"> </w:t>
      </w:r>
      <w:r w:rsidR="00B552FD" w:rsidRPr="00CB4437">
        <w:rPr>
          <w:b/>
        </w:rPr>
        <w:t xml:space="preserve">       </w:t>
      </w:r>
      <w:r w:rsidR="00AC3777" w:rsidRPr="00CB4437">
        <w:rPr>
          <w:b/>
        </w:rPr>
        <w:t xml:space="preserve">                                                                                                                               </w:t>
      </w:r>
      <w:r w:rsidR="00B552FD" w:rsidRPr="00CB4437">
        <w:rPr>
          <w:b/>
        </w:rPr>
        <w:t xml:space="preserve">  </w:t>
      </w:r>
      <w:r w:rsidR="00BD1A37" w:rsidRPr="00CB4437">
        <w:rPr>
          <w:b/>
        </w:rPr>
        <w:t>Тетяна КОВАЛЬЧУК</w:t>
      </w:r>
    </w:p>
    <w:p w:rsidR="00355DFB" w:rsidRPr="00CB4437" w:rsidRDefault="00355DFB"/>
    <w:sectPr w:rsidR="00355DFB" w:rsidRPr="00CB4437" w:rsidSect="009D60D8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33F" w:rsidRDefault="00CA033F" w:rsidP="00C67FAC">
      <w:r>
        <w:separator/>
      </w:r>
    </w:p>
  </w:endnote>
  <w:endnote w:type="continuationSeparator" w:id="0">
    <w:p w:rsidR="00CA033F" w:rsidRDefault="00CA033F" w:rsidP="00C6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33F" w:rsidRDefault="00CA033F" w:rsidP="00C67FAC">
      <w:r>
        <w:separator/>
      </w:r>
    </w:p>
  </w:footnote>
  <w:footnote w:type="continuationSeparator" w:id="0">
    <w:p w:rsidR="00CA033F" w:rsidRDefault="00CA033F" w:rsidP="00C67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508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2444AB"/>
    <w:multiLevelType w:val="multilevel"/>
    <w:tmpl w:val="3BD49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870F1"/>
    <w:multiLevelType w:val="hybridMultilevel"/>
    <w:tmpl w:val="BC488E3E"/>
    <w:lvl w:ilvl="0" w:tplc="387E8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163F07"/>
    <w:multiLevelType w:val="multilevel"/>
    <w:tmpl w:val="72C0B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mailMerge>
    <w:mainDocumentType w:val="catalog"/>
    <w:dataType w:val="textFile"/>
    <w:activeRecord w:val="-1"/>
    <w:odso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A1"/>
    <w:rsid w:val="000014E5"/>
    <w:rsid w:val="00021D98"/>
    <w:rsid w:val="0002494D"/>
    <w:rsid w:val="00025D1F"/>
    <w:rsid w:val="00033F0A"/>
    <w:rsid w:val="00043034"/>
    <w:rsid w:val="000444FC"/>
    <w:rsid w:val="000467D0"/>
    <w:rsid w:val="00050CA4"/>
    <w:rsid w:val="00057C2B"/>
    <w:rsid w:val="0006300F"/>
    <w:rsid w:val="000634A5"/>
    <w:rsid w:val="0006622D"/>
    <w:rsid w:val="00084192"/>
    <w:rsid w:val="00086809"/>
    <w:rsid w:val="000A6A64"/>
    <w:rsid w:val="000C28B4"/>
    <w:rsid w:val="000C4F43"/>
    <w:rsid w:val="000E26E2"/>
    <w:rsid w:val="000E5804"/>
    <w:rsid w:val="000E5AFA"/>
    <w:rsid w:val="000E7C9F"/>
    <w:rsid w:val="000F2E7E"/>
    <w:rsid w:val="000F4A5F"/>
    <w:rsid w:val="000F62E3"/>
    <w:rsid w:val="000F7ED3"/>
    <w:rsid w:val="001008E4"/>
    <w:rsid w:val="0010415D"/>
    <w:rsid w:val="00112072"/>
    <w:rsid w:val="001125C6"/>
    <w:rsid w:val="001265F3"/>
    <w:rsid w:val="00154FF5"/>
    <w:rsid w:val="00162C51"/>
    <w:rsid w:val="00170093"/>
    <w:rsid w:val="00171C17"/>
    <w:rsid w:val="00175B8F"/>
    <w:rsid w:val="001821D0"/>
    <w:rsid w:val="001825BD"/>
    <w:rsid w:val="00191157"/>
    <w:rsid w:val="001A2323"/>
    <w:rsid w:val="001A4A68"/>
    <w:rsid w:val="001A4AB9"/>
    <w:rsid w:val="001B1757"/>
    <w:rsid w:val="001B2852"/>
    <w:rsid w:val="001B33AE"/>
    <w:rsid w:val="001B3768"/>
    <w:rsid w:val="001B591D"/>
    <w:rsid w:val="001B6E8F"/>
    <w:rsid w:val="001C0692"/>
    <w:rsid w:val="001E4FB5"/>
    <w:rsid w:val="001F0EA6"/>
    <w:rsid w:val="00201C5F"/>
    <w:rsid w:val="00204764"/>
    <w:rsid w:val="00222397"/>
    <w:rsid w:val="002371F7"/>
    <w:rsid w:val="00237878"/>
    <w:rsid w:val="002543D8"/>
    <w:rsid w:val="00256711"/>
    <w:rsid w:val="00265CD2"/>
    <w:rsid w:val="00266A90"/>
    <w:rsid w:val="00270CEA"/>
    <w:rsid w:val="00272CA7"/>
    <w:rsid w:val="00274261"/>
    <w:rsid w:val="00285572"/>
    <w:rsid w:val="00287505"/>
    <w:rsid w:val="00297C60"/>
    <w:rsid w:val="002A6770"/>
    <w:rsid w:val="002A6BAF"/>
    <w:rsid w:val="002C5111"/>
    <w:rsid w:val="002D3DF0"/>
    <w:rsid w:val="002E2DA0"/>
    <w:rsid w:val="002E57E5"/>
    <w:rsid w:val="002F0BB1"/>
    <w:rsid w:val="002F4DFB"/>
    <w:rsid w:val="002F6B14"/>
    <w:rsid w:val="003011B2"/>
    <w:rsid w:val="00316E08"/>
    <w:rsid w:val="00325CFC"/>
    <w:rsid w:val="00335385"/>
    <w:rsid w:val="00337258"/>
    <w:rsid w:val="00341B85"/>
    <w:rsid w:val="003467F1"/>
    <w:rsid w:val="00351C33"/>
    <w:rsid w:val="00351F7E"/>
    <w:rsid w:val="003550F9"/>
    <w:rsid w:val="00355DFB"/>
    <w:rsid w:val="003853AB"/>
    <w:rsid w:val="003876EE"/>
    <w:rsid w:val="003A0E5E"/>
    <w:rsid w:val="003A1ED3"/>
    <w:rsid w:val="003A75BD"/>
    <w:rsid w:val="003B1425"/>
    <w:rsid w:val="003C5628"/>
    <w:rsid w:val="003D2E3D"/>
    <w:rsid w:val="003D3F33"/>
    <w:rsid w:val="003D43A8"/>
    <w:rsid w:val="003E775C"/>
    <w:rsid w:val="004010A1"/>
    <w:rsid w:val="00405C49"/>
    <w:rsid w:val="00414CD8"/>
    <w:rsid w:val="00415A44"/>
    <w:rsid w:val="00417634"/>
    <w:rsid w:val="004316FB"/>
    <w:rsid w:val="004444DB"/>
    <w:rsid w:val="00447CD1"/>
    <w:rsid w:val="004742BF"/>
    <w:rsid w:val="00480A7C"/>
    <w:rsid w:val="00481518"/>
    <w:rsid w:val="00482EFC"/>
    <w:rsid w:val="004A3F9B"/>
    <w:rsid w:val="004C034A"/>
    <w:rsid w:val="004D2E69"/>
    <w:rsid w:val="004D3B59"/>
    <w:rsid w:val="004E065A"/>
    <w:rsid w:val="004F4723"/>
    <w:rsid w:val="00503A6D"/>
    <w:rsid w:val="00503D5D"/>
    <w:rsid w:val="00504BF1"/>
    <w:rsid w:val="00504CF4"/>
    <w:rsid w:val="005112F9"/>
    <w:rsid w:val="00526AFF"/>
    <w:rsid w:val="0054766D"/>
    <w:rsid w:val="00554AE9"/>
    <w:rsid w:val="00554D49"/>
    <w:rsid w:val="00560540"/>
    <w:rsid w:val="005700DE"/>
    <w:rsid w:val="005A61F7"/>
    <w:rsid w:val="005D0D6B"/>
    <w:rsid w:val="005E2AC2"/>
    <w:rsid w:val="005E59E1"/>
    <w:rsid w:val="00606D71"/>
    <w:rsid w:val="00636172"/>
    <w:rsid w:val="00636BCE"/>
    <w:rsid w:val="00641C09"/>
    <w:rsid w:val="00644197"/>
    <w:rsid w:val="00650A61"/>
    <w:rsid w:val="00655B36"/>
    <w:rsid w:val="00655CC3"/>
    <w:rsid w:val="00656C88"/>
    <w:rsid w:val="00666699"/>
    <w:rsid w:val="00680A81"/>
    <w:rsid w:val="00691574"/>
    <w:rsid w:val="006A0010"/>
    <w:rsid w:val="006C77FF"/>
    <w:rsid w:val="006D5E0A"/>
    <w:rsid w:val="006D5F60"/>
    <w:rsid w:val="006E76D0"/>
    <w:rsid w:val="006F040E"/>
    <w:rsid w:val="0070514E"/>
    <w:rsid w:val="0071263B"/>
    <w:rsid w:val="0071391B"/>
    <w:rsid w:val="00723327"/>
    <w:rsid w:val="00723CF2"/>
    <w:rsid w:val="007242F9"/>
    <w:rsid w:val="00731F6C"/>
    <w:rsid w:val="00733EBF"/>
    <w:rsid w:val="00735762"/>
    <w:rsid w:val="00736381"/>
    <w:rsid w:val="00753AEA"/>
    <w:rsid w:val="007546E5"/>
    <w:rsid w:val="00760CC4"/>
    <w:rsid w:val="00761721"/>
    <w:rsid w:val="007707CA"/>
    <w:rsid w:val="007772CF"/>
    <w:rsid w:val="007A7DAB"/>
    <w:rsid w:val="007B08D4"/>
    <w:rsid w:val="007B5970"/>
    <w:rsid w:val="007B61D7"/>
    <w:rsid w:val="007B792B"/>
    <w:rsid w:val="007D0B98"/>
    <w:rsid w:val="007D2586"/>
    <w:rsid w:val="007E5808"/>
    <w:rsid w:val="007F1FA2"/>
    <w:rsid w:val="008014E6"/>
    <w:rsid w:val="00813A43"/>
    <w:rsid w:val="00822C4F"/>
    <w:rsid w:val="00840AAD"/>
    <w:rsid w:val="00855570"/>
    <w:rsid w:val="00862D6D"/>
    <w:rsid w:val="00866DB6"/>
    <w:rsid w:val="0087279F"/>
    <w:rsid w:val="00873FB9"/>
    <w:rsid w:val="0088319D"/>
    <w:rsid w:val="00890C6B"/>
    <w:rsid w:val="008A73AC"/>
    <w:rsid w:val="008B45BC"/>
    <w:rsid w:val="008B7FEA"/>
    <w:rsid w:val="008C2928"/>
    <w:rsid w:val="008C5280"/>
    <w:rsid w:val="008C5B8F"/>
    <w:rsid w:val="008E22FB"/>
    <w:rsid w:val="008E76C4"/>
    <w:rsid w:val="008F3A64"/>
    <w:rsid w:val="00904C26"/>
    <w:rsid w:val="009069DD"/>
    <w:rsid w:val="00911FE3"/>
    <w:rsid w:val="00921CF1"/>
    <w:rsid w:val="0092555C"/>
    <w:rsid w:val="00926057"/>
    <w:rsid w:val="00931B6E"/>
    <w:rsid w:val="009412A7"/>
    <w:rsid w:val="00943EF9"/>
    <w:rsid w:val="00951206"/>
    <w:rsid w:val="00960C5B"/>
    <w:rsid w:val="00980269"/>
    <w:rsid w:val="00981353"/>
    <w:rsid w:val="00984D12"/>
    <w:rsid w:val="00986FF7"/>
    <w:rsid w:val="0099584F"/>
    <w:rsid w:val="009A178D"/>
    <w:rsid w:val="009B301A"/>
    <w:rsid w:val="009C779D"/>
    <w:rsid w:val="009D2ACB"/>
    <w:rsid w:val="009D4C5E"/>
    <w:rsid w:val="009D60D8"/>
    <w:rsid w:val="009F15F8"/>
    <w:rsid w:val="00A052C1"/>
    <w:rsid w:val="00A10C12"/>
    <w:rsid w:val="00A22238"/>
    <w:rsid w:val="00A24431"/>
    <w:rsid w:val="00A254FF"/>
    <w:rsid w:val="00A26787"/>
    <w:rsid w:val="00A328D9"/>
    <w:rsid w:val="00A3309D"/>
    <w:rsid w:val="00A475C9"/>
    <w:rsid w:val="00A50268"/>
    <w:rsid w:val="00A52A6C"/>
    <w:rsid w:val="00A52F00"/>
    <w:rsid w:val="00A549C2"/>
    <w:rsid w:val="00A662AD"/>
    <w:rsid w:val="00A81325"/>
    <w:rsid w:val="00A87FEE"/>
    <w:rsid w:val="00A94C88"/>
    <w:rsid w:val="00A963BF"/>
    <w:rsid w:val="00AA36CB"/>
    <w:rsid w:val="00AA47DD"/>
    <w:rsid w:val="00AB7446"/>
    <w:rsid w:val="00AC18D7"/>
    <w:rsid w:val="00AC3777"/>
    <w:rsid w:val="00AE7C5B"/>
    <w:rsid w:val="00AF257C"/>
    <w:rsid w:val="00AF4C63"/>
    <w:rsid w:val="00AF7B94"/>
    <w:rsid w:val="00B005F2"/>
    <w:rsid w:val="00B03FB0"/>
    <w:rsid w:val="00B11201"/>
    <w:rsid w:val="00B12B84"/>
    <w:rsid w:val="00B13058"/>
    <w:rsid w:val="00B21D2A"/>
    <w:rsid w:val="00B23558"/>
    <w:rsid w:val="00B24631"/>
    <w:rsid w:val="00B25866"/>
    <w:rsid w:val="00B25F72"/>
    <w:rsid w:val="00B30170"/>
    <w:rsid w:val="00B40EB0"/>
    <w:rsid w:val="00B44BDC"/>
    <w:rsid w:val="00B552FD"/>
    <w:rsid w:val="00B7130A"/>
    <w:rsid w:val="00B74DDA"/>
    <w:rsid w:val="00B83862"/>
    <w:rsid w:val="00B87CD4"/>
    <w:rsid w:val="00B90C8A"/>
    <w:rsid w:val="00B9560C"/>
    <w:rsid w:val="00BA0DC6"/>
    <w:rsid w:val="00BD089D"/>
    <w:rsid w:val="00BD1A37"/>
    <w:rsid w:val="00BD1C48"/>
    <w:rsid w:val="00BD1D8D"/>
    <w:rsid w:val="00BF611B"/>
    <w:rsid w:val="00BF77ED"/>
    <w:rsid w:val="00C0473C"/>
    <w:rsid w:val="00C04987"/>
    <w:rsid w:val="00C04E0D"/>
    <w:rsid w:val="00C0693D"/>
    <w:rsid w:val="00C07868"/>
    <w:rsid w:val="00C132FE"/>
    <w:rsid w:val="00C265ED"/>
    <w:rsid w:val="00C33B66"/>
    <w:rsid w:val="00C42519"/>
    <w:rsid w:val="00C446ED"/>
    <w:rsid w:val="00C46589"/>
    <w:rsid w:val="00C46D70"/>
    <w:rsid w:val="00C50146"/>
    <w:rsid w:val="00C53533"/>
    <w:rsid w:val="00C6646E"/>
    <w:rsid w:val="00C67FAC"/>
    <w:rsid w:val="00C70290"/>
    <w:rsid w:val="00C76DA3"/>
    <w:rsid w:val="00C95684"/>
    <w:rsid w:val="00CA033F"/>
    <w:rsid w:val="00CA0A8A"/>
    <w:rsid w:val="00CB4437"/>
    <w:rsid w:val="00CB6461"/>
    <w:rsid w:val="00CB7439"/>
    <w:rsid w:val="00CC6177"/>
    <w:rsid w:val="00CC6C35"/>
    <w:rsid w:val="00CD64B0"/>
    <w:rsid w:val="00CE02E2"/>
    <w:rsid w:val="00CF2FA7"/>
    <w:rsid w:val="00D06053"/>
    <w:rsid w:val="00D10109"/>
    <w:rsid w:val="00D13545"/>
    <w:rsid w:val="00D176DD"/>
    <w:rsid w:val="00D20708"/>
    <w:rsid w:val="00D22DCC"/>
    <w:rsid w:val="00D33542"/>
    <w:rsid w:val="00D374FF"/>
    <w:rsid w:val="00D5489F"/>
    <w:rsid w:val="00D618A4"/>
    <w:rsid w:val="00D633DB"/>
    <w:rsid w:val="00D6517D"/>
    <w:rsid w:val="00D72A55"/>
    <w:rsid w:val="00D83032"/>
    <w:rsid w:val="00D871F8"/>
    <w:rsid w:val="00DA673C"/>
    <w:rsid w:val="00DB1A9C"/>
    <w:rsid w:val="00DC476F"/>
    <w:rsid w:val="00DD1E31"/>
    <w:rsid w:val="00DF7B07"/>
    <w:rsid w:val="00E0168F"/>
    <w:rsid w:val="00E04D57"/>
    <w:rsid w:val="00E068E3"/>
    <w:rsid w:val="00E07B6A"/>
    <w:rsid w:val="00E176CD"/>
    <w:rsid w:val="00E235A3"/>
    <w:rsid w:val="00E25CAA"/>
    <w:rsid w:val="00E335CA"/>
    <w:rsid w:val="00E4186C"/>
    <w:rsid w:val="00E57461"/>
    <w:rsid w:val="00E60642"/>
    <w:rsid w:val="00E6247B"/>
    <w:rsid w:val="00E654D5"/>
    <w:rsid w:val="00E743A2"/>
    <w:rsid w:val="00E7479B"/>
    <w:rsid w:val="00E7650E"/>
    <w:rsid w:val="00E8410F"/>
    <w:rsid w:val="00E85837"/>
    <w:rsid w:val="00E949A9"/>
    <w:rsid w:val="00EA2808"/>
    <w:rsid w:val="00EB1CD2"/>
    <w:rsid w:val="00EB306D"/>
    <w:rsid w:val="00EC7D2B"/>
    <w:rsid w:val="00EF28E4"/>
    <w:rsid w:val="00F075C2"/>
    <w:rsid w:val="00F111F7"/>
    <w:rsid w:val="00F2111D"/>
    <w:rsid w:val="00F302BD"/>
    <w:rsid w:val="00F325C8"/>
    <w:rsid w:val="00F40E96"/>
    <w:rsid w:val="00F422C5"/>
    <w:rsid w:val="00F51491"/>
    <w:rsid w:val="00F63D61"/>
    <w:rsid w:val="00F642C2"/>
    <w:rsid w:val="00F762E5"/>
    <w:rsid w:val="00F93A9B"/>
    <w:rsid w:val="00FB437C"/>
    <w:rsid w:val="00FB5DA2"/>
    <w:rsid w:val="00FC09A5"/>
    <w:rsid w:val="00FC1E48"/>
    <w:rsid w:val="00FC45A6"/>
    <w:rsid w:val="00FD560C"/>
    <w:rsid w:val="00FE0D41"/>
    <w:rsid w:val="00FE1718"/>
    <w:rsid w:val="00FE7335"/>
    <w:rsid w:val="00FE78D5"/>
    <w:rsid w:val="00FF2C94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57B0"/>
  <w15:docId w15:val="{FF07CC46-F61E-4115-9197-8905C25E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4010A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10A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4010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a3">
    <w:name w:val="Подпись к таблице_"/>
    <w:link w:val="1"/>
    <w:qFormat/>
    <w:rsid w:val="004010A1"/>
    <w:rPr>
      <w:sz w:val="28"/>
      <w:szCs w:val="28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4010A1"/>
    <w:pPr>
      <w:widowControl w:val="0"/>
      <w:shd w:val="clear" w:color="auto" w:fill="FFFFFF"/>
      <w:spacing w:after="1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FC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446E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68,baiaagaaboqcaaadwqqaaavnbaaaaaaaaaaaaaaaaaaaaaaaaaaaaaaaaaaaaaaaaaaaaaaaaaaaaaaaaaaaaaaaaaaaaaaaaaaaaaaaaaaaaaaaaaaaaaaaaaaaaaaaaaaaaaaaaaaaaaaaaaaaaaaaaaaaaaaaaaaaaaaaaaaaaaaaaaaaaaaaaaaaaaaaaaaaaaaaaaaaaaaaaaaaaaaaaaaaaaaaaaaaaaaa"/>
    <w:basedOn w:val="a0"/>
    <w:rsid w:val="00DB1A9C"/>
  </w:style>
  <w:style w:type="character" w:customStyle="1" w:styleId="fontstyle01">
    <w:name w:val="fontstyle01"/>
    <w:uiPriority w:val="99"/>
    <w:rsid w:val="00337258"/>
    <w:rPr>
      <w:rFonts w:ascii="Times New Roman" w:hAnsi="Times New Roman"/>
      <w:color w:val="000000"/>
      <w:sz w:val="22"/>
    </w:rPr>
  </w:style>
  <w:style w:type="character" w:customStyle="1" w:styleId="aa">
    <w:name w:val="Колонтитул_"/>
    <w:link w:val="20"/>
    <w:locked/>
    <w:rsid w:val="008F3A64"/>
    <w:rPr>
      <w:b/>
      <w:sz w:val="28"/>
      <w:shd w:val="clear" w:color="auto" w:fill="FFFFFF"/>
    </w:rPr>
  </w:style>
  <w:style w:type="paragraph" w:customStyle="1" w:styleId="20">
    <w:name w:val="Колонтитул2"/>
    <w:basedOn w:val="a"/>
    <w:link w:val="aa"/>
    <w:rsid w:val="008F3A64"/>
    <w:pPr>
      <w:widowControl w:val="0"/>
      <w:shd w:val="clear" w:color="auto" w:fill="FFFFFF"/>
      <w:spacing w:after="160" w:line="240" w:lineRule="atLeast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Default">
    <w:name w:val="Default"/>
    <w:uiPriority w:val="99"/>
    <w:rsid w:val="003C5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he-IL"/>
    </w:rPr>
  </w:style>
  <w:style w:type="paragraph" w:styleId="ab">
    <w:name w:val="Balloon Text"/>
    <w:basedOn w:val="a"/>
    <w:link w:val="ac"/>
    <w:uiPriority w:val="99"/>
    <w:semiHidden/>
    <w:unhideWhenUsed/>
    <w:rsid w:val="00BD089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BD08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21E40-01DE-4ADB-908B-BD9F62BB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22</Pages>
  <Words>21957</Words>
  <Characters>12516</Characters>
  <Application>Microsoft Office Word</Application>
  <DocSecurity>0</DocSecurity>
  <Lines>104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cp:lastPrinted>2025-03-03T10:05:00Z</cp:lastPrinted>
  <dcterms:created xsi:type="dcterms:W3CDTF">2023-03-06T12:22:00Z</dcterms:created>
  <dcterms:modified xsi:type="dcterms:W3CDTF">2026-04-01T07:51:00Z</dcterms:modified>
</cp:coreProperties>
</file>